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5811"/>
      </w:tblGrid>
      <w:tr w:rsidR="00445E21" w:rsidRPr="00BA6487" w14:paraId="45895AE3" w14:textId="77777777" w:rsidTr="00BA3B8C">
        <w:tc>
          <w:tcPr>
            <w:tcW w:w="3823" w:type="dxa"/>
          </w:tcPr>
          <w:p w14:paraId="2FF793CF" w14:textId="77777777" w:rsidR="0080750C" w:rsidRPr="0080750C" w:rsidRDefault="0080750C" w:rsidP="0048148D">
            <w:pPr>
              <w:jc w:val="center"/>
              <w:rPr>
                <w:rFonts w:ascii="Times New Roman" w:hAnsi="Times New Roman" w:cs="Times New Roman"/>
                <w:sz w:val="26"/>
                <w:szCs w:val="26"/>
              </w:rPr>
            </w:pPr>
            <w:r w:rsidRPr="0080750C">
              <w:rPr>
                <w:rFonts w:ascii="Times New Roman" w:hAnsi="Times New Roman" w:cs="Times New Roman"/>
                <w:sz w:val="26"/>
                <w:szCs w:val="26"/>
                <w:lang w:val="vi-VN"/>
              </w:rPr>
              <w:t xml:space="preserve">UBND TỈNH </w:t>
            </w:r>
            <w:r w:rsidRPr="0080750C">
              <w:rPr>
                <w:rFonts w:ascii="Times New Roman" w:hAnsi="Times New Roman" w:cs="Times New Roman"/>
                <w:sz w:val="26"/>
                <w:szCs w:val="26"/>
              </w:rPr>
              <w:t>HƯNG YÊN</w:t>
            </w:r>
          </w:p>
          <w:p w14:paraId="47EE4B22" w14:textId="77777777" w:rsidR="0080750C" w:rsidRPr="0080750C" w:rsidRDefault="0080750C" w:rsidP="0048148D">
            <w:pPr>
              <w:jc w:val="center"/>
              <w:rPr>
                <w:rFonts w:ascii="Times New Roman" w:hAnsi="Times New Roman" w:cs="Times New Roman"/>
                <w:b/>
                <w:sz w:val="26"/>
                <w:szCs w:val="26"/>
                <w:lang w:val="vi-VN"/>
              </w:rPr>
            </w:pPr>
            <w:r w:rsidRPr="0080750C">
              <w:rPr>
                <w:rFonts w:ascii="Times New Roman" w:hAnsi="Times New Roman" w:cs="Times New Roman"/>
                <w:b/>
                <w:sz w:val="26"/>
                <w:szCs w:val="26"/>
                <w:lang w:val="vi-VN"/>
              </w:rPr>
              <w:t>SỞ GIÁO DỤC VÀ ĐÀO TẠO</w:t>
            </w:r>
          </w:p>
          <w:p w14:paraId="1BC53683" w14:textId="77777777" w:rsidR="0080750C" w:rsidRPr="0080750C" w:rsidRDefault="0080750C" w:rsidP="0048148D">
            <w:pPr>
              <w:jc w:val="center"/>
              <w:rPr>
                <w:rFonts w:ascii="Times New Roman" w:hAnsi="Times New Roman" w:cs="Times New Roman"/>
                <w:sz w:val="26"/>
                <w:szCs w:val="26"/>
                <w:lang w:val="vi-VN"/>
              </w:rPr>
            </w:pPr>
            <w:r w:rsidRPr="0080750C">
              <w:rPr>
                <w:rFonts w:ascii="Times New Roman" w:hAnsi="Times New Roman" w:cs="Times New Roman"/>
                <w:noProof/>
                <w:sz w:val="26"/>
                <w:szCs w:val="26"/>
                <w:lang w:val="en-GB" w:eastAsia="en-GB"/>
              </w:rPr>
              <mc:AlternateContent>
                <mc:Choice Requires="wps">
                  <w:drawing>
                    <wp:anchor distT="0" distB="0" distL="114300" distR="114300" simplePos="0" relativeHeight="251657216" behindDoc="0" locked="0" layoutInCell="1" allowOverlap="1" wp14:anchorId="41BCF17B" wp14:editId="0888CC03">
                      <wp:simplePos x="0" y="0"/>
                      <wp:positionH relativeFrom="column">
                        <wp:posOffset>690245</wp:posOffset>
                      </wp:positionH>
                      <wp:positionV relativeFrom="paragraph">
                        <wp:posOffset>13970</wp:posOffset>
                      </wp:positionV>
                      <wp:extent cx="1054100" cy="0"/>
                      <wp:effectExtent l="0" t="0" r="31750" b="19050"/>
                      <wp:wrapNone/>
                      <wp:docPr id="1" name="Straight Connector 1"/>
                      <wp:cNvGraphicFramePr/>
                      <a:graphic xmlns:a="http://schemas.openxmlformats.org/drawingml/2006/main">
                        <a:graphicData uri="http://schemas.microsoft.com/office/word/2010/wordprocessingShape">
                          <wps:wsp>
                            <wps:cNvCnPr/>
                            <wps:spPr>
                              <a:xfrm>
                                <a:off x="0" y="0"/>
                                <a:ext cx="1054100" cy="0"/>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387043C7" id="Straight Connector 1" o:spid="_x0000_s1026" style="position:absolute;z-index:251657216;visibility:visible;mso-wrap-style:square;mso-wrap-distance-left:9pt;mso-wrap-distance-top:0;mso-wrap-distance-right:9pt;mso-wrap-distance-bottom:0;mso-position-horizontal:absolute;mso-position-horizontal-relative:text;mso-position-vertical:absolute;mso-position-vertical-relative:text" from="54.35pt,1.1pt" to="137.3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" strokecolor="windowText"/>
                  </w:pict>
                </mc:Fallback>
              </mc:AlternateContent>
            </w:r>
          </w:p>
          <w:p w14:paraId="77C90D4A" w14:textId="77777777" w:rsidR="0080750C" w:rsidRPr="0080750C" w:rsidRDefault="0080750C" w:rsidP="0048148D">
            <w:pPr>
              <w:jc w:val="center"/>
              <w:rPr>
                <w:rFonts w:ascii="Times New Roman" w:hAnsi="Times New Roman" w:cs="Times New Roman"/>
                <w:sz w:val="26"/>
                <w:szCs w:val="26"/>
                <w:lang w:val="vi-VN"/>
              </w:rPr>
            </w:pPr>
          </w:p>
        </w:tc>
        <w:tc>
          <w:tcPr>
            <w:tcW w:w="5811" w:type="dxa"/>
          </w:tcPr>
          <w:p w14:paraId="5057E9FA" w14:textId="7021DF47" w:rsidR="0080750C" w:rsidRPr="0080750C" w:rsidRDefault="0080750C" w:rsidP="0048148D">
            <w:pPr>
              <w:jc w:val="center"/>
              <w:rPr>
                <w:rFonts w:ascii="Times New Roman" w:hAnsi="Times New Roman" w:cs="Times New Roman"/>
                <w:b/>
                <w:sz w:val="26"/>
                <w:szCs w:val="26"/>
                <w:lang w:val="vi-VN"/>
              </w:rPr>
            </w:pPr>
          </w:p>
          <w:p w14:paraId="57B7E998" w14:textId="5E7F89D9" w:rsidR="0080750C" w:rsidRPr="0080750C" w:rsidRDefault="00445E21" w:rsidP="0048148D">
            <w:pPr>
              <w:jc w:val="center"/>
              <w:rPr>
                <w:rFonts w:ascii="Times New Roman" w:hAnsi="Times New Roman" w:cs="Times New Roman"/>
                <w:i/>
                <w:sz w:val="26"/>
                <w:szCs w:val="26"/>
                <w:lang w:val="vi-VN"/>
              </w:rPr>
            </w:pPr>
            <w:r w:rsidRPr="003F1D11">
              <w:rPr>
                <w:rFonts w:ascii="Times New Roman" w:hAnsi="Times New Roman" w:cs="Times New Roman"/>
                <w:i/>
                <w:sz w:val="26"/>
                <w:szCs w:val="26"/>
                <w:lang w:val="vi-VN"/>
              </w:rPr>
              <w:t xml:space="preserve">            </w:t>
            </w:r>
          </w:p>
        </w:tc>
      </w:tr>
    </w:tbl>
    <w:p w14:paraId="1F194BC1" w14:textId="7218AE55" w:rsidR="005F4BEA" w:rsidRPr="001641BE" w:rsidRDefault="001641BE" w:rsidP="001641BE">
      <w:pPr>
        <w:widowControl w:val="0"/>
        <w:spacing w:after="0" w:line="240" w:lineRule="auto"/>
        <w:jc w:val="center"/>
        <w:rPr>
          <w:rFonts w:ascii="Times New Roman" w:eastAsia="Calibri" w:hAnsi="Times New Roman" w:cs="Times New Roman"/>
          <w:b/>
          <w:color w:val="000000"/>
          <w:sz w:val="28"/>
          <w:szCs w:val="28"/>
          <w:lang w:eastAsia="zh-CN"/>
        </w:rPr>
      </w:pPr>
      <w:r w:rsidRPr="001641BE">
        <w:rPr>
          <w:rFonts w:ascii="Times New Roman" w:eastAsia="Calibri" w:hAnsi="Times New Roman" w:cs="Times New Roman"/>
          <w:b/>
          <w:color w:val="000000"/>
          <w:sz w:val="28"/>
          <w:szCs w:val="28"/>
          <w:lang w:eastAsia="zh-CN"/>
        </w:rPr>
        <w:t>TRUYỀN THÔNG</w:t>
      </w:r>
    </w:p>
    <w:p w14:paraId="4F650D4F" w14:textId="77777777" w:rsidR="001641BE" w:rsidRDefault="001641BE" w:rsidP="001641BE">
      <w:pPr>
        <w:pStyle w:val="NormalWeb"/>
        <w:shd w:val="clear" w:color="auto" w:fill="FFFFFF"/>
        <w:spacing w:before="0" w:beforeAutospacing="0" w:after="0" w:afterAutospacing="0"/>
        <w:jc w:val="center"/>
        <w:rPr>
          <w:b/>
          <w:spacing w:val="2"/>
          <w:sz w:val="28"/>
          <w:szCs w:val="28"/>
        </w:rPr>
      </w:pPr>
      <w:r w:rsidRPr="001641BE">
        <w:rPr>
          <w:b/>
          <w:color w:val="000000"/>
          <w:sz w:val="28"/>
          <w:szCs w:val="28"/>
          <w:lang w:val="en-US"/>
        </w:rPr>
        <w:t>Về dự thảo</w:t>
      </w:r>
      <w:r w:rsidR="005F4BEA" w:rsidRPr="001641BE">
        <w:rPr>
          <w:b/>
          <w:color w:val="000000"/>
          <w:sz w:val="28"/>
          <w:szCs w:val="28"/>
        </w:rPr>
        <w:t xml:space="preserve"> Nghị quyết </w:t>
      </w:r>
      <w:r w:rsidRPr="001641BE">
        <w:rPr>
          <w:b/>
          <w:color w:val="000000"/>
          <w:sz w:val="28"/>
          <w:szCs w:val="28"/>
          <w:lang w:val="en-US"/>
        </w:rPr>
        <w:t xml:space="preserve">của Hội dồng nhân dân tỉnh </w:t>
      </w:r>
      <w:r w:rsidR="005F4BEA" w:rsidRPr="001641BE">
        <w:rPr>
          <w:b/>
          <w:sz w:val="28"/>
          <w:szCs w:val="28"/>
        </w:rPr>
        <w:t>Quy</w:t>
      </w:r>
      <w:r w:rsidR="005F4BEA" w:rsidRPr="001641BE">
        <w:rPr>
          <w:b/>
          <w:spacing w:val="4"/>
          <w:sz w:val="28"/>
          <w:szCs w:val="28"/>
        </w:rPr>
        <w:t xml:space="preserve"> </w:t>
      </w:r>
      <w:r w:rsidR="005F4BEA" w:rsidRPr="001641BE">
        <w:rPr>
          <w:b/>
          <w:sz w:val="28"/>
          <w:szCs w:val="28"/>
        </w:rPr>
        <w:t>định</w:t>
      </w:r>
      <w:r w:rsidR="005F4BEA" w:rsidRPr="001641BE">
        <w:rPr>
          <w:b/>
          <w:spacing w:val="2"/>
          <w:sz w:val="28"/>
          <w:szCs w:val="28"/>
        </w:rPr>
        <w:t xml:space="preserve"> </w:t>
      </w:r>
      <w:r w:rsidR="005F4BEA" w:rsidRPr="001641BE">
        <w:rPr>
          <w:b/>
          <w:sz w:val="28"/>
          <w:szCs w:val="28"/>
        </w:rPr>
        <w:t>nội</w:t>
      </w:r>
      <w:r w:rsidR="005F4BEA" w:rsidRPr="001641BE">
        <w:rPr>
          <w:b/>
          <w:spacing w:val="4"/>
          <w:sz w:val="28"/>
          <w:szCs w:val="28"/>
        </w:rPr>
        <w:t xml:space="preserve"> </w:t>
      </w:r>
      <w:r w:rsidR="005F4BEA" w:rsidRPr="001641BE">
        <w:rPr>
          <w:b/>
          <w:sz w:val="28"/>
          <w:szCs w:val="28"/>
        </w:rPr>
        <w:t>dung</w:t>
      </w:r>
      <w:r w:rsidR="005F4BEA" w:rsidRPr="001641BE">
        <w:rPr>
          <w:b/>
          <w:spacing w:val="2"/>
          <w:sz w:val="28"/>
          <w:szCs w:val="28"/>
        </w:rPr>
        <w:t xml:space="preserve">, </w:t>
      </w:r>
    </w:p>
    <w:p w14:paraId="6B52A627" w14:textId="77777777" w:rsidR="001641BE" w:rsidRDefault="005F4BEA" w:rsidP="001641BE">
      <w:pPr>
        <w:pStyle w:val="NormalWeb"/>
        <w:shd w:val="clear" w:color="auto" w:fill="FFFFFF"/>
        <w:spacing w:before="0" w:beforeAutospacing="0" w:after="0" w:afterAutospacing="0"/>
        <w:jc w:val="center"/>
        <w:rPr>
          <w:b/>
          <w:sz w:val="28"/>
          <w:szCs w:val="28"/>
        </w:rPr>
      </w:pPr>
      <w:r w:rsidRPr="001641BE">
        <w:rPr>
          <w:b/>
          <w:sz w:val="28"/>
          <w:szCs w:val="28"/>
        </w:rPr>
        <w:t>mức</w:t>
      </w:r>
      <w:r w:rsidRPr="001641BE">
        <w:rPr>
          <w:b/>
          <w:spacing w:val="2"/>
          <w:sz w:val="28"/>
          <w:szCs w:val="28"/>
        </w:rPr>
        <w:t xml:space="preserve"> </w:t>
      </w:r>
      <w:r w:rsidRPr="001641BE">
        <w:rPr>
          <w:b/>
          <w:sz w:val="28"/>
          <w:szCs w:val="28"/>
        </w:rPr>
        <w:t>chi</w:t>
      </w:r>
      <w:r w:rsidRPr="001641BE">
        <w:rPr>
          <w:b/>
          <w:spacing w:val="4"/>
          <w:sz w:val="28"/>
          <w:szCs w:val="28"/>
        </w:rPr>
        <w:t xml:space="preserve"> </w:t>
      </w:r>
      <w:r w:rsidRPr="001641BE">
        <w:rPr>
          <w:b/>
          <w:sz w:val="28"/>
          <w:szCs w:val="28"/>
        </w:rPr>
        <w:t>cho</w:t>
      </w:r>
      <w:r w:rsidRPr="001641BE">
        <w:rPr>
          <w:b/>
          <w:spacing w:val="-2"/>
          <w:sz w:val="28"/>
          <w:szCs w:val="28"/>
        </w:rPr>
        <w:t xml:space="preserve"> </w:t>
      </w:r>
      <w:r w:rsidRPr="001641BE">
        <w:rPr>
          <w:b/>
          <w:sz w:val="28"/>
          <w:szCs w:val="28"/>
        </w:rPr>
        <w:t xml:space="preserve">các hoạt động của kỳ thi, cuộc thi, hội thi thuộc lĩnh vực </w:t>
      </w:r>
    </w:p>
    <w:p w14:paraId="79B7D38A" w14:textId="5D7BF305" w:rsidR="005F4BEA" w:rsidRPr="001641BE" w:rsidRDefault="005F4BEA" w:rsidP="001641BE">
      <w:pPr>
        <w:pStyle w:val="NormalWeb"/>
        <w:shd w:val="clear" w:color="auto" w:fill="FFFFFF"/>
        <w:spacing w:before="0" w:beforeAutospacing="0" w:after="0" w:afterAutospacing="0"/>
        <w:jc w:val="center"/>
        <w:rPr>
          <w:b/>
          <w:spacing w:val="4"/>
          <w:sz w:val="28"/>
          <w:szCs w:val="28"/>
        </w:rPr>
      </w:pPr>
      <w:r w:rsidRPr="001641BE">
        <w:rPr>
          <w:b/>
          <w:sz w:val="28"/>
          <w:szCs w:val="28"/>
        </w:rPr>
        <w:t>giáo dục và đào tạo trên địa bàn tỉnh Hưng Yên</w:t>
      </w:r>
    </w:p>
    <w:p w14:paraId="784E8A35" w14:textId="0498282C" w:rsidR="005F4BEA" w:rsidRPr="005F4BEA" w:rsidRDefault="005F4BEA" w:rsidP="00807306">
      <w:pPr>
        <w:widowControl w:val="0"/>
        <w:spacing w:before="40" w:after="40"/>
        <w:jc w:val="center"/>
        <w:rPr>
          <w:rFonts w:ascii="Times New Roman" w:eastAsia="Calibri" w:hAnsi="Times New Roman" w:cs="Times New Roman"/>
          <w:b/>
          <w:color w:val="000000"/>
          <w:sz w:val="28"/>
          <w:lang w:val="vi-VN" w:eastAsia="zh-CN"/>
        </w:rPr>
      </w:pPr>
      <w:r>
        <w:rPr>
          <w:rFonts w:ascii="Times New Roman" w:eastAsia="Calibri" w:hAnsi="Times New Roman" w:cs="Times New Roman"/>
          <w:b/>
          <w:noProof/>
          <w:color w:val="000000"/>
          <w:sz w:val="28"/>
          <w:lang w:val="en-GB" w:eastAsia="en-GB"/>
        </w:rPr>
        <mc:AlternateContent>
          <mc:Choice Requires="wps">
            <w:drawing>
              <wp:anchor distT="4294967295" distB="4294967295" distL="114300" distR="114300" simplePos="0" relativeHeight="251663360" behindDoc="0" locked="0" layoutInCell="1" allowOverlap="1" wp14:anchorId="0FB324D9" wp14:editId="224CB8CB">
                <wp:simplePos x="0" y="0"/>
                <wp:positionH relativeFrom="column">
                  <wp:posOffset>2509668</wp:posOffset>
                </wp:positionH>
                <wp:positionV relativeFrom="paragraph">
                  <wp:posOffset>77840</wp:posOffset>
                </wp:positionV>
                <wp:extent cx="1170940" cy="0"/>
                <wp:effectExtent l="0" t="0" r="0" b="0"/>
                <wp:wrapNone/>
                <wp:docPr id="188966084"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170940" cy="0"/>
                        </a:xfrm>
                        <a:prstGeom prst="line">
                          <a:avLst/>
                        </a:prstGeom>
                        <a:noFill/>
                        <a:ln w="6350" cap="flat" cmpd="sng" algn="ctr">
                          <a:solidFill>
                            <a:srgbClr val="5B9BD5"/>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2E7826F" id="Straight Connector 6"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7.6pt,6.15pt" to="289.8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" strokecolor="#5b9bd5" strokeweight=".5pt">
                <v:stroke joinstyle="miter"/>
                <o:lock v:ext="edit" shapetype="f"/>
              </v:line>
            </w:pict>
          </mc:Fallback>
        </mc:AlternateContent>
      </w:r>
    </w:p>
    <w:p w14:paraId="65224A6F" w14:textId="625CD736" w:rsidR="00456FB1" w:rsidRPr="00BA6487" w:rsidRDefault="00456FB1" w:rsidP="00807306">
      <w:pPr>
        <w:spacing w:before="40" w:after="40"/>
        <w:ind w:firstLine="720"/>
        <w:rPr>
          <w:rFonts w:ascii="Times New Roman" w:hAnsi="Times New Roman" w:cs="Times New Roman"/>
          <w:b/>
          <w:bCs/>
          <w:sz w:val="28"/>
          <w:szCs w:val="28"/>
          <w:lang w:val="vi-VN"/>
        </w:rPr>
      </w:pPr>
      <w:r w:rsidRPr="00BA6487">
        <w:rPr>
          <w:rFonts w:ascii="Times New Roman" w:hAnsi="Times New Roman" w:cs="Times New Roman"/>
          <w:b/>
          <w:bCs/>
          <w:sz w:val="28"/>
          <w:szCs w:val="28"/>
          <w:lang w:val="vi-VN"/>
        </w:rPr>
        <w:t>I. SỰ CẦN THIẾT BAN HÀNH NGHỊ QUYẾT</w:t>
      </w:r>
    </w:p>
    <w:p w14:paraId="6C041243" w14:textId="77777777" w:rsidR="00456FB1" w:rsidRPr="00BA6487" w:rsidRDefault="00456FB1" w:rsidP="00807306">
      <w:pPr>
        <w:spacing w:before="40" w:after="40"/>
        <w:ind w:firstLine="720"/>
        <w:jc w:val="both"/>
        <w:rPr>
          <w:rFonts w:ascii="Times New Roman" w:hAnsi="Times New Roman" w:cs="Times New Roman"/>
          <w:b/>
          <w:sz w:val="28"/>
          <w:szCs w:val="28"/>
          <w:lang w:val="vi-VN"/>
        </w:rPr>
      </w:pPr>
      <w:r w:rsidRPr="00BA6487">
        <w:rPr>
          <w:rFonts w:ascii="Times New Roman" w:hAnsi="Times New Roman" w:cs="Times New Roman"/>
          <w:b/>
          <w:sz w:val="28"/>
          <w:szCs w:val="28"/>
          <w:lang w:val="vi-VN"/>
        </w:rPr>
        <w:t>1. Cơ sở chính trị, pháp lý</w:t>
      </w:r>
    </w:p>
    <w:p w14:paraId="733D8687" w14:textId="77777777" w:rsidR="00456FB1" w:rsidRPr="00BA6487" w:rsidRDefault="00456FB1" w:rsidP="00807306">
      <w:pPr>
        <w:shd w:val="clear" w:color="auto" w:fill="FFFFFF"/>
        <w:spacing w:before="40" w:after="40"/>
        <w:ind w:firstLine="720"/>
        <w:jc w:val="both"/>
        <w:rPr>
          <w:rFonts w:ascii="Times New Roman" w:hAnsi="Times New Roman" w:cs="Times New Roman"/>
          <w:i/>
          <w:iCs/>
          <w:sz w:val="28"/>
          <w:szCs w:val="28"/>
          <w:lang w:val="vi-VN"/>
        </w:rPr>
      </w:pPr>
      <w:r w:rsidRPr="00BA6487">
        <w:rPr>
          <w:rFonts w:ascii="Times New Roman" w:hAnsi="Times New Roman" w:cs="Times New Roman"/>
          <w:sz w:val="28"/>
          <w:szCs w:val="28"/>
          <w:lang w:val="vi-VN"/>
        </w:rPr>
        <w:t>Điểm a khoản 1 Điều 21 Luật Ban hành văn bản quy phạm pháp luật số 64/2025/QH15, quy định HĐND tỉnh ban hành nghị quyết để quy định: “</w:t>
      </w:r>
      <w:r w:rsidRPr="00BA6487">
        <w:rPr>
          <w:rFonts w:ascii="Times New Roman" w:hAnsi="Times New Roman" w:cs="Times New Roman"/>
          <w:i/>
          <w:iCs/>
          <w:sz w:val="28"/>
          <w:szCs w:val="28"/>
          <w:lang w:val="vi-VN"/>
        </w:rPr>
        <w:t>Chi tiết điều, khoản, điểm và các nội dung khác được giao trong văn bản quy phạm pháp luật của cơ quan nhà nước cấp trên;”</w:t>
      </w:r>
    </w:p>
    <w:p w14:paraId="58D7AD5A" w14:textId="3FDBFE4E" w:rsidR="00456FB1" w:rsidRPr="00BA6487" w:rsidRDefault="00456FB1" w:rsidP="00807306">
      <w:pPr>
        <w:spacing w:before="40" w:after="40"/>
        <w:ind w:firstLine="720"/>
        <w:jc w:val="both"/>
        <w:rPr>
          <w:rFonts w:ascii="Times New Roman" w:hAnsi="Times New Roman" w:cs="Times New Roman"/>
          <w:i/>
          <w:iCs/>
          <w:sz w:val="28"/>
          <w:szCs w:val="28"/>
          <w:lang w:val="vi-VN"/>
        </w:rPr>
      </w:pPr>
      <w:r w:rsidRPr="00BA6487">
        <w:rPr>
          <w:rFonts w:ascii="Times New Roman" w:hAnsi="Times New Roman" w:cs="Times New Roman"/>
          <w:sz w:val="28"/>
          <w:szCs w:val="28"/>
          <w:lang w:val="vi-VN"/>
        </w:rPr>
        <w:t>Điểm b khoản 1 Điều 21 Luật Ban hành văn bản quy phạm pháp luật số 64/2025/QH15, quy định HĐND tỉnh ban hành nghị quyết để quy định: “</w:t>
      </w:r>
      <w:r w:rsidRPr="00BA6487">
        <w:rPr>
          <w:rFonts w:ascii="Times New Roman" w:hAnsi="Times New Roman" w:cs="Times New Roman"/>
          <w:i/>
          <w:iCs/>
          <w:sz w:val="28"/>
          <w:szCs w:val="28"/>
          <w:lang w:val="vi-VN"/>
        </w:rPr>
        <w:t>Chính sách, biện pháp nhằm bảo đảm thi hành Hiến pháp, luật, văn bản quy phạm pháp luật của cơ quan nhà nước cấp trên.</w:t>
      </w:r>
    </w:p>
    <w:p w14:paraId="264470D5" w14:textId="66C29D55" w:rsidR="00456FB1" w:rsidRPr="00BA6487" w:rsidRDefault="00456FB1" w:rsidP="00807306">
      <w:pPr>
        <w:spacing w:before="40" w:after="40"/>
        <w:ind w:firstLine="720"/>
        <w:jc w:val="both"/>
        <w:rPr>
          <w:rFonts w:ascii="Times New Roman" w:hAnsi="Times New Roman" w:cs="Times New Roman"/>
          <w:b/>
          <w:iCs/>
          <w:sz w:val="28"/>
          <w:szCs w:val="28"/>
          <w:lang w:val="af-ZA"/>
        </w:rPr>
      </w:pPr>
      <w:r w:rsidRPr="00BA6487">
        <w:rPr>
          <w:rFonts w:ascii="Times New Roman" w:hAnsi="Times New Roman" w:cs="Times New Roman"/>
          <w:b/>
          <w:iCs/>
          <w:sz w:val="28"/>
          <w:szCs w:val="28"/>
          <w:lang w:val="vi-VN"/>
        </w:rPr>
        <w:t xml:space="preserve">2. </w:t>
      </w:r>
      <w:r w:rsidRPr="00BA6487">
        <w:rPr>
          <w:rFonts w:ascii="Times New Roman" w:hAnsi="Times New Roman" w:cs="Times New Roman"/>
          <w:b/>
          <w:iCs/>
          <w:sz w:val="28"/>
          <w:szCs w:val="28"/>
          <w:lang w:val="af-ZA"/>
        </w:rPr>
        <w:t xml:space="preserve">Cơ sở thực tiễn </w:t>
      </w:r>
    </w:p>
    <w:p w14:paraId="1F390F69" w14:textId="5443C8D0" w:rsidR="009F67DD" w:rsidRDefault="000F71FF" w:rsidP="00807306">
      <w:pPr>
        <w:spacing w:before="40" w:after="40"/>
        <w:ind w:firstLine="720"/>
        <w:jc w:val="both"/>
        <w:rPr>
          <w:rFonts w:ascii="Times New Roman" w:hAnsi="Times New Roman" w:cs="Times New Roman"/>
          <w:iCs/>
          <w:sz w:val="28"/>
          <w:szCs w:val="28"/>
          <w:shd w:val="clear" w:color="auto" w:fill="FFFFFF"/>
        </w:rPr>
      </w:pPr>
      <w:bookmarkStart w:id="0" w:name="_Hlk212654653"/>
      <w:r w:rsidRPr="00BA6487">
        <w:rPr>
          <w:rFonts w:ascii="Times New Roman" w:hAnsi="Times New Roman" w:cs="Times New Roman"/>
          <w:iCs/>
          <w:sz w:val="28"/>
          <w:szCs w:val="28"/>
          <w:shd w:val="clear" w:color="auto" w:fill="FFFFFF"/>
          <w:lang w:val="vi-VN"/>
        </w:rPr>
        <w:t xml:space="preserve">- Trước hợp nhất </w:t>
      </w:r>
      <w:r w:rsidR="001B76AE" w:rsidRPr="00BA6487">
        <w:rPr>
          <w:rFonts w:ascii="Times New Roman" w:hAnsi="Times New Roman" w:cs="Times New Roman"/>
          <w:sz w:val="28"/>
          <w:szCs w:val="28"/>
          <w:lang w:val="vi-VN"/>
        </w:rPr>
        <w:t xml:space="preserve">Hội đồng nhân dân tỉnh Hưng Yên đã ban hành </w:t>
      </w:r>
      <w:r w:rsidR="001B76AE" w:rsidRPr="00BA6487">
        <w:rPr>
          <w:rFonts w:ascii="Times New Roman" w:hAnsi="Times New Roman" w:cs="Times New Roman"/>
          <w:bCs/>
          <w:spacing w:val="1"/>
          <w:sz w:val="28"/>
          <w:szCs w:val="28"/>
          <w:lang w:val="vi-VN"/>
        </w:rPr>
        <w:t xml:space="preserve">Nghị quyết số 189/2022/NQ-HĐND ngày 26 tháng 4 năm 2022 quy </w:t>
      </w:r>
      <w:r w:rsidR="001B76AE" w:rsidRPr="00BA6487">
        <w:rPr>
          <w:rFonts w:ascii="Times New Roman" w:hAnsi="Times New Roman" w:cs="Times New Roman"/>
          <w:bCs/>
          <w:sz w:val="28"/>
          <w:szCs w:val="28"/>
          <w:lang w:val="vi-VN"/>
        </w:rPr>
        <w:t>định</w:t>
      </w:r>
      <w:r w:rsidR="001B76AE" w:rsidRPr="00BA6487">
        <w:rPr>
          <w:rFonts w:ascii="Times New Roman" w:hAnsi="Times New Roman" w:cs="Times New Roman"/>
          <w:bCs/>
          <w:spacing w:val="2"/>
          <w:sz w:val="28"/>
          <w:szCs w:val="28"/>
          <w:lang w:val="vi-VN"/>
        </w:rPr>
        <w:t xml:space="preserve"> </w:t>
      </w:r>
      <w:r w:rsidR="001B76AE" w:rsidRPr="00BA6487">
        <w:rPr>
          <w:rFonts w:ascii="Times New Roman" w:hAnsi="Times New Roman" w:cs="Times New Roman"/>
          <w:bCs/>
          <w:sz w:val="28"/>
          <w:szCs w:val="28"/>
          <w:lang w:val="vi-VN"/>
        </w:rPr>
        <w:t>nội</w:t>
      </w:r>
      <w:r w:rsidR="001B76AE" w:rsidRPr="00BA6487">
        <w:rPr>
          <w:rFonts w:ascii="Times New Roman" w:hAnsi="Times New Roman" w:cs="Times New Roman"/>
          <w:bCs/>
          <w:spacing w:val="4"/>
          <w:sz w:val="28"/>
          <w:szCs w:val="28"/>
          <w:lang w:val="vi-VN"/>
        </w:rPr>
        <w:t xml:space="preserve"> </w:t>
      </w:r>
      <w:r w:rsidR="001B76AE" w:rsidRPr="00BA6487">
        <w:rPr>
          <w:rFonts w:ascii="Times New Roman" w:hAnsi="Times New Roman" w:cs="Times New Roman"/>
          <w:bCs/>
          <w:sz w:val="28"/>
          <w:szCs w:val="28"/>
          <w:lang w:val="vi-VN"/>
        </w:rPr>
        <w:t>dung</w:t>
      </w:r>
      <w:r w:rsidR="001B76AE" w:rsidRPr="00BA6487">
        <w:rPr>
          <w:rFonts w:ascii="Times New Roman" w:hAnsi="Times New Roman" w:cs="Times New Roman"/>
          <w:bCs/>
          <w:spacing w:val="2"/>
          <w:sz w:val="28"/>
          <w:szCs w:val="28"/>
          <w:lang w:val="vi-VN"/>
        </w:rPr>
        <w:t xml:space="preserve"> </w:t>
      </w:r>
      <w:r w:rsidR="001B76AE" w:rsidRPr="00BA6487">
        <w:rPr>
          <w:rFonts w:ascii="Times New Roman" w:hAnsi="Times New Roman" w:cs="Times New Roman"/>
          <w:bCs/>
          <w:sz w:val="28"/>
          <w:szCs w:val="28"/>
          <w:lang w:val="vi-VN"/>
        </w:rPr>
        <w:t>chi</w:t>
      </w:r>
      <w:r w:rsidR="001B76AE" w:rsidRPr="00BA6487">
        <w:rPr>
          <w:rFonts w:ascii="Times New Roman" w:hAnsi="Times New Roman" w:cs="Times New Roman"/>
          <w:bCs/>
          <w:spacing w:val="-1"/>
          <w:sz w:val="28"/>
          <w:szCs w:val="28"/>
          <w:lang w:val="vi-VN"/>
        </w:rPr>
        <w:t xml:space="preserve"> </w:t>
      </w:r>
      <w:r w:rsidR="001B76AE" w:rsidRPr="00BA6487">
        <w:rPr>
          <w:rFonts w:ascii="Times New Roman" w:hAnsi="Times New Roman" w:cs="Times New Roman"/>
          <w:bCs/>
          <w:sz w:val="28"/>
          <w:szCs w:val="28"/>
          <w:lang w:val="vi-VN"/>
        </w:rPr>
        <w:t>và mức</w:t>
      </w:r>
      <w:r w:rsidR="001B76AE" w:rsidRPr="00BA6487">
        <w:rPr>
          <w:rFonts w:ascii="Times New Roman" w:hAnsi="Times New Roman" w:cs="Times New Roman"/>
          <w:bCs/>
          <w:spacing w:val="2"/>
          <w:sz w:val="28"/>
          <w:szCs w:val="28"/>
          <w:lang w:val="vi-VN"/>
        </w:rPr>
        <w:t xml:space="preserve"> </w:t>
      </w:r>
      <w:r w:rsidR="001B76AE" w:rsidRPr="00BA6487">
        <w:rPr>
          <w:rFonts w:ascii="Times New Roman" w:hAnsi="Times New Roman" w:cs="Times New Roman"/>
          <w:bCs/>
          <w:sz w:val="28"/>
          <w:szCs w:val="28"/>
          <w:lang w:val="vi-VN"/>
        </w:rPr>
        <w:t>chi</w:t>
      </w:r>
      <w:r w:rsidR="001B76AE" w:rsidRPr="00BA6487">
        <w:rPr>
          <w:rFonts w:ascii="Times New Roman" w:hAnsi="Times New Roman" w:cs="Times New Roman"/>
          <w:bCs/>
          <w:spacing w:val="4"/>
          <w:sz w:val="28"/>
          <w:szCs w:val="28"/>
          <w:lang w:val="vi-VN"/>
        </w:rPr>
        <w:t xml:space="preserve"> </w:t>
      </w:r>
      <w:r w:rsidR="001B76AE" w:rsidRPr="00BA6487">
        <w:rPr>
          <w:rFonts w:ascii="Times New Roman" w:hAnsi="Times New Roman" w:cs="Times New Roman"/>
          <w:bCs/>
          <w:sz w:val="28"/>
          <w:szCs w:val="28"/>
          <w:lang w:val="vi-VN"/>
        </w:rPr>
        <w:t>cho</w:t>
      </w:r>
      <w:r w:rsidR="001B76AE" w:rsidRPr="00BA6487">
        <w:rPr>
          <w:rFonts w:ascii="Times New Roman" w:hAnsi="Times New Roman" w:cs="Times New Roman"/>
          <w:bCs/>
          <w:spacing w:val="-2"/>
          <w:sz w:val="28"/>
          <w:szCs w:val="28"/>
          <w:lang w:val="vi-VN"/>
        </w:rPr>
        <w:t xml:space="preserve"> </w:t>
      </w:r>
      <w:r w:rsidR="001B76AE" w:rsidRPr="00BA6487">
        <w:rPr>
          <w:rFonts w:ascii="Times New Roman" w:hAnsi="Times New Roman" w:cs="Times New Roman"/>
          <w:bCs/>
          <w:sz w:val="28"/>
          <w:szCs w:val="28"/>
          <w:lang w:val="vi-VN"/>
        </w:rPr>
        <w:t>công tác</w:t>
      </w:r>
      <w:r w:rsidR="001B76AE" w:rsidRPr="00BA6487">
        <w:rPr>
          <w:rFonts w:ascii="Times New Roman" w:hAnsi="Times New Roman" w:cs="Times New Roman"/>
          <w:bCs/>
          <w:spacing w:val="-1"/>
          <w:sz w:val="28"/>
          <w:szCs w:val="28"/>
          <w:lang w:val="vi-VN"/>
        </w:rPr>
        <w:t xml:space="preserve"> </w:t>
      </w:r>
      <w:r w:rsidR="001B76AE" w:rsidRPr="00BA6487">
        <w:rPr>
          <w:rFonts w:ascii="Times New Roman" w:hAnsi="Times New Roman" w:cs="Times New Roman"/>
          <w:bCs/>
          <w:sz w:val="28"/>
          <w:szCs w:val="28"/>
          <w:lang w:val="vi-VN"/>
        </w:rPr>
        <w:t xml:space="preserve">chuẩn </w:t>
      </w:r>
      <w:r w:rsidR="001B76AE" w:rsidRPr="00BA6487">
        <w:rPr>
          <w:rFonts w:ascii="Times New Roman" w:hAnsi="Times New Roman" w:cs="Times New Roman"/>
          <w:bCs/>
          <w:spacing w:val="-5"/>
          <w:sz w:val="28"/>
          <w:szCs w:val="28"/>
          <w:lang w:val="vi-VN"/>
        </w:rPr>
        <w:t xml:space="preserve">bị, </w:t>
      </w:r>
      <w:r w:rsidR="001B76AE" w:rsidRPr="00BA6487">
        <w:rPr>
          <w:rFonts w:ascii="Times New Roman" w:hAnsi="Times New Roman" w:cs="Times New Roman"/>
          <w:bCs/>
          <w:sz w:val="28"/>
          <w:szCs w:val="28"/>
          <w:lang w:val="vi-VN"/>
        </w:rPr>
        <w:t xml:space="preserve">tổ chức và tham dự các kỳ thi, cuộc thi, hội thi áp dụng đối với lĩnh vực giáo dục và đào tạo trên địa bàn tỉnh Hưng Yên; </w:t>
      </w:r>
      <w:r w:rsidR="001B76AE" w:rsidRPr="00BA6487">
        <w:rPr>
          <w:rFonts w:ascii="Times New Roman" w:hAnsi="Times New Roman" w:cs="Times New Roman"/>
          <w:sz w:val="28"/>
          <w:szCs w:val="28"/>
          <w:lang w:val="vi-VN"/>
        </w:rPr>
        <w:t xml:space="preserve">Hội đồng nhân dân tỉnh Thái Bình đã ban hành </w:t>
      </w:r>
      <w:r w:rsidR="001B76AE" w:rsidRPr="00BA6487">
        <w:rPr>
          <w:rFonts w:ascii="Times New Roman" w:hAnsi="Times New Roman" w:cs="Times New Roman"/>
          <w:bCs/>
          <w:spacing w:val="1"/>
          <w:sz w:val="28"/>
          <w:szCs w:val="28"/>
          <w:lang w:val="vi-VN"/>
        </w:rPr>
        <w:t xml:space="preserve">Nghị quyết số </w:t>
      </w:r>
      <w:r w:rsidR="001B76AE" w:rsidRPr="00BA6487">
        <w:rPr>
          <w:rFonts w:ascii="Times New Roman" w:hAnsi="Times New Roman" w:cs="Times New Roman"/>
          <w:bCs/>
          <w:sz w:val="28"/>
          <w:szCs w:val="28"/>
          <w:lang w:val="vi-VN"/>
        </w:rPr>
        <w:t>04/2022</w:t>
      </w:r>
      <w:r w:rsidR="001B76AE" w:rsidRPr="00BA6487">
        <w:rPr>
          <w:rFonts w:ascii="Times New Roman" w:hAnsi="Times New Roman" w:cs="Times New Roman"/>
          <w:bCs/>
          <w:spacing w:val="1"/>
          <w:sz w:val="28"/>
          <w:szCs w:val="28"/>
          <w:lang w:val="vi-VN"/>
        </w:rPr>
        <w:t xml:space="preserve">/NQ-HĐND ngày 29 tháng 4 năm 2022 quy </w:t>
      </w:r>
      <w:r w:rsidR="001B76AE" w:rsidRPr="00BA6487">
        <w:rPr>
          <w:rFonts w:ascii="Times New Roman" w:hAnsi="Times New Roman" w:cs="Times New Roman"/>
          <w:bCs/>
          <w:sz w:val="28"/>
          <w:szCs w:val="28"/>
          <w:lang w:val="vi-VN"/>
        </w:rPr>
        <w:t>định về</w:t>
      </w:r>
      <w:r w:rsidR="001B76AE" w:rsidRPr="00BA6487">
        <w:rPr>
          <w:rFonts w:ascii="Times New Roman" w:hAnsi="Times New Roman" w:cs="Times New Roman"/>
          <w:bCs/>
          <w:spacing w:val="2"/>
          <w:sz w:val="28"/>
          <w:szCs w:val="28"/>
          <w:lang w:val="vi-VN"/>
        </w:rPr>
        <w:t xml:space="preserve"> </w:t>
      </w:r>
      <w:r w:rsidR="001B76AE" w:rsidRPr="00BA6487">
        <w:rPr>
          <w:rFonts w:ascii="Times New Roman" w:hAnsi="Times New Roman" w:cs="Times New Roman"/>
          <w:bCs/>
          <w:sz w:val="28"/>
          <w:szCs w:val="28"/>
          <w:lang w:val="vi-VN"/>
        </w:rPr>
        <w:t>nội</w:t>
      </w:r>
      <w:r w:rsidR="001B76AE" w:rsidRPr="00BA6487">
        <w:rPr>
          <w:rFonts w:ascii="Times New Roman" w:hAnsi="Times New Roman" w:cs="Times New Roman"/>
          <w:bCs/>
          <w:spacing w:val="4"/>
          <w:sz w:val="28"/>
          <w:szCs w:val="28"/>
          <w:lang w:val="vi-VN"/>
        </w:rPr>
        <w:t xml:space="preserve"> </w:t>
      </w:r>
      <w:r w:rsidR="001B76AE" w:rsidRPr="00BA6487">
        <w:rPr>
          <w:rFonts w:ascii="Times New Roman" w:hAnsi="Times New Roman" w:cs="Times New Roman"/>
          <w:bCs/>
          <w:sz w:val="28"/>
          <w:szCs w:val="28"/>
          <w:lang w:val="vi-VN"/>
        </w:rPr>
        <w:t>dung</w:t>
      </w:r>
      <w:r w:rsidR="001B76AE" w:rsidRPr="00BA6487">
        <w:rPr>
          <w:rFonts w:ascii="Times New Roman" w:hAnsi="Times New Roman" w:cs="Times New Roman"/>
          <w:bCs/>
          <w:spacing w:val="2"/>
          <w:sz w:val="28"/>
          <w:szCs w:val="28"/>
          <w:lang w:val="vi-VN"/>
        </w:rPr>
        <w:t xml:space="preserve">, </w:t>
      </w:r>
      <w:r w:rsidR="001B76AE" w:rsidRPr="00BA6487">
        <w:rPr>
          <w:rFonts w:ascii="Times New Roman" w:hAnsi="Times New Roman" w:cs="Times New Roman"/>
          <w:bCs/>
          <w:sz w:val="28"/>
          <w:szCs w:val="28"/>
          <w:lang w:val="vi-VN"/>
        </w:rPr>
        <w:t>mức</w:t>
      </w:r>
      <w:r w:rsidR="001B76AE" w:rsidRPr="00BA6487">
        <w:rPr>
          <w:rFonts w:ascii="Times New Roman" w:hAnsi="Times New Roman" w:cs="Times New Roman"/>
          <w:bCs/>
          <w:spacing w:val="2"/>
          <w:sz w:val="28"/>
          <w:szCs w:val="28"/>
          <w:lang w:val="vi-VN"/>
        </w:rPr>
        <w:t xml:space="preserve"> </w:t>
      </w:r>
      <w:r w:rsidR="001B76AE" w:rsidRPr="00BA6487">
        <w:rPr>
          <w:rFonts w:ascii="Times New Roman" w:hAnsi="Times New Roman" w:cs="Times New Roman"/>
          <w:bCs/>
          <w:sz w:val="28"/>
          <w:szCs w:val="28"/>
          <w:lang w:val="vi-VN"/>
        </w:rPr>
        <w:t>chi</w:t>
      </w:r>
      <w:r w:rsidR="001B76AE" w:rsidRPr="00BA6487">
        <w:rPr>
          <w:rFonts w:ascii="Times New Roman" w:hAnsi="Times New Roman" w:cs="Times New Roman"/>
          <w:bCs/>
          <w:spacing w:val="4"/>
          <w:sz w:val="28"/>
          <w:szCs w:val="28"/>
          <w:lang w:val="vi-VN"/>
        </w:rPr>
        <w:t xml:space="preserve"> </w:t>
      </w:r>
      <w:r w:rsidR="001B76AE" w:rsidRPr="00BA6487">
        <w:rPr>
          <w:rFonts w:ascii="Times New Roman" w:hAnsi="Times New Roman" w:cs="Times New Roman"/>
          <w:bCs/>
          <w:sz w:val="28"/>
          <w:szCs w:val="28"/>
          <w:lang w:val="vi-VN"/>
        </w:rPr>
        <w:t xml:space="preserve">tổ chức các kỳ thi, cuộc thi, hội thi trong lĩnh vực giáo dục trên địa bàn tỉnh Thái Bình. </w:t>
      </w:r>
      <w:r w:rsidR="009F67DD" w:rsidRPr="00BA6487">
        <w:rPr>
          <w:rFonts w:ascii="Times New Roman" w:hAnsi="Times New Roman" w:cs="Times New Roman"/>
          <w:iCs/>
          <w:sz w:val="28"/>
          <w:szCs w:val="28"/>
          <w:shd w:val="clear" w:color="auto" w:fill="FFFFFF"/>
          <w:lang w:val="vi-VN"/>
        </w:rPr>
        <w:t xml:space="preserve">Sau khi hợp nhất hai tỉnh, cần có Nghị quyết để thống nhất </w:t>
      </w:r>
      <w:bookmarkStart w:id="1" w:name="dieu_4"/>
      <w:r w:rsidR="009F67DD" w:rsidRPr="00BA6487">
        <w:rPr>
          <w:rFonts w:ascii="Times New Roman" w:hAnsi="Times New Roman" w:cs="Times New Roman"/>
          <w:iCs/>
          <w:sz w:val="28"/>
          <w:szCs w:val="28"/>
          <w:shd w:val="clear" w:color="auto" w:fill="FFFFFF"/>
          <w:lang w:val="vi-VN"/>
        </w:rPr>
        <w:t xml:space="preserve">thực hiện </w:t>
      </w:r>
      <w:bookmarkEnd w:id="1"/>
      <w:r w:rsidR="00227DC8" w:rsidRPr="00BA6487">
        <w:rPr>
          <w:rFonts w:ascii="Times New Roman" w:hAnsi="Times New Roman" w:cs="Times New Roman"/>
          <w:bCs/>
          <w:sz w:val="28"/>
          <w:szCs w:val="28"/>
          <w:lang w:val="vi-VN"/>
        </w:rPr>
        <w:t>nội</w:t>
      </w:r>
      <w:r w:rsidR="00227DC8" w:rsidRPr="00BA6487">
        <w:rPr>
          <w:rFonts w:ascii="Times New Roman" w:hAnsi="Times New Roman" w:cs="Times New Roman"/>
          <w:bCs/>
          <w:spacing w:val="4"/>
          <w:sz w:val="28"/>
          <w:szCs w:val="28"/>
          <w:lang w:val="vi-VN"/>
        </w:rPr>
        <w:t xml:space="preserve"> </w:t>
      </w:r>
      <w:r w:rsidR="00227DC8" w:rsidRPr="00BA6487">
        <w:rPr>
          <w:rFonts w:ascii="Times New Roman" w:hAnsi="Times New Roman" w:cs="Times New Roman"/>
          <w:bCs/>
          <w:sz w:val="28"/>
          <w:szCs w:val="28"/>
          <w:lang w:val="vi-VN"/>
        </w:rPr>
        <w:t>dung</w:t>
      </w:r>
      <w:r w:rsidR="00227DC8" w:rsidRPr="00BA6487">
        <w:rPr>
          <w:rFonts w:ascii="Times New Roman" w:hAnsi="Times New Roman" w:cs="Times New Roman"/>
          <w:bCs/>
          <w:spacing w:val="2"/>
          <w:sz w:val="28"/>
          <w:szCs w:val="28"/>
          <w:lang w:val="vi-VN"/>
        </w:rPr>
        <w:t xml:space="preserve">, </w:t>
      </w:r>
      <w:r w:rsidR="00227DC8" w:rsidRPr="00BA6487">
        <w:rPr>
          <w:rFonts w:ascii="Times New Roman" w:hAnsi="Times New Roman" w:cs="Times New Roman"/>
          <w:bCs/>
          <w:sz w:val="28"/>
          <w:szCs w:val="28"/>
          <w:lang w:val="vi-VN"/>
        </w:rPr>
        <w:t>mức</w:t>
      </w:r>
      <w:r w:rsidR="00227DC8" w:rsidRPr="00BA6487">
        <w:rPr>
          <w:rFonts w:ascii="Times New Roman" w:hAnsi="Times New Roman" w:cs="Times New Roman"/>
          <w:bCs/>
          <w:spacing w:val="2"/>
          <w:sz w:val="28"/>
          <w:szCs w:val="28"/>
          <w:lang w:val="vi-VN"/>
        </w:rPr>
        <w:t xml:space="preserve"> </w:t>
      </w:r>
      <w:r w:rsidR="00227DC8" w:rsidRPr="00BA6487">
        <w:rPr>
          <w:rFonts w:ascii="Times New Roman" w:hAnsi="Times New Roman" w:cs="Times New Roman"/>
          <w:bCs/>
          <w:sz w:val="28"/>
          <w:szCs w:val="28"/>
          <w:lang w:val="vi-VN"/>
        </w:rPr>
        <w:t>chi</w:t>
      </w:r>
      <w:r w:rsidR="00227DC8" w:rsidRPr="00BA6487">
        <w:rPr>
          <w:rFonts w:ascii="Times New Roman" w:hAnsi="Times New Roman" w:cs="Times New Roman"/>
          <w:bCs/>
          <w:spacing w:val="4"/>
          <w:sz w:val="28"/>
          <w:szCs w:val="28"/>
          <w:lang w:val="vi-VN"/>
        </w:rPr>
        <w:t xml:space="preserve"> </w:t>
      </w:r>
      <w:r w:rsidR="00227DC8" w:rsidRPr="00BA6487">
        <w:rPr>
          <w:rFonts w:ascii="Times New Roman" w:hAnsi="Times New Roman" w:cs="Times New Roman"/>
          <w:bCs/>
          <w:sz w:val="28"/>
          <w:szCs w:val="28"/>
          <w:lang w:val="vi-VN"/>
        </w:rPr>
        <w:t>cho</w:t>
      </w:r>
      <w:r w:rsidR="00227DC8" w:rsidRPr="00BA6487">
        <w:rPr>
          <w:rFonts w:ascii="Times New Roman" w:hAnsi="Times New Roman" w:cs="Times New Roman"/>
          <w:bCs/>
          <w:spacing w:val="-2"/>
          <w:sz w:val="28"/>
          <w:szCs w:val="28"/>
          <w:lang w:val="vi-VN"/>
        </w:rPr>
        <w:t xml:space="preserve"> </w:t>
      </w:r>
      <w:r w:rsidR="00227DC8" w:rsidRPr="00BA6487">
        <w:rPr>
          <w:rFonts w:ascii="Times New Roman" w:hAnsi="Times New Roman" w:cs="Times New Roman"/>
          <w:bCs/>
          <w:sz w:val="28"/>
          <w:szCs w:val="28"/>
          <w:lang w:val="vi-VN"/>
        </w:rPr>
        <w:t>các hoạt động của kỳ thi, cuộc thi, hội thi thuộc lĩnh vực giáo dục và đào tạo trên địa bàn tỉnh Hưng Yên</w:t>
      </w:r>
      <w:r w:rsidR="00BA6487" w:rsidRPr="00BA6487">
        <w:rPr>
          <w:rFonts w:ascii="Times New Roman" w:hAnsi="Times New Roman" w:cs="Times New Roman"/>
          <w:iCs/>
          <w:sz w:val="28"/>
          <w:szCs w:val="28"/>
          <w:shd w:val="clear" w:color="auto" w:fill="FFFFFF"/>
          <w:lang w:val="vi-VN"/>
        </w:rPr>
        <w:t>;</w:t>
      </w:r>
    </w:p>
    <w:p w14:paraId="481C8E23" w14:textId="06B6D3B0" w:rsidR="00FB400F" w:rsidRPr="00FB400F" w:rsidRDefault="00FB400F" w:rsidP="00FB400F">
      <w:pPr>
        <w:spacing w:before="60" w:after="60" w:line="320" w:lineRule="exact"/>
        <w:ind w:firstLine="720"/>
        <w:jc w:val="both"/>
        <w:rPr>
          <w:rFonts w:ascii="Times New Roman" w:hAnsi="Times New Roman" w:cs="Times New Roman"/>
          <w:sz w:val="28"/>
          <w:szCs w:val="28"/>
          <w:lang w:val="nl-NL"/>
        </w:rPr>
      </w:pPr>
      <w:r>
        <w:rPr>
          <w:rFonts w:ascii="Times New Roman" w:eastAsia="Calibri" w:hAnsi="Times New Roman" w:cs="Times New Roman"/>
          <w:sz w:val="28"/>
          <w:szCs w:val="28"/>
          <w:lang w:val="nl-NL"/>
        </w:rPr>
        <w:t xml:space="preserve">- </w:t>
      </w:r>
      <w:r w:rsidRPr="008D69D7">
        <w:rPr>
          <w:rFonts w:ascii="Times New Roman" w:eastAsia="Calibri" w:hAnsi="Times New Roman" w:cs="Times New Roman"/>
          <w:sz w:val="28"/>
          <w:szCs w:val="28"/>
          <w:lang w:val="nl-NL"/>
        </w:rPr>
        <w:t xml:space="preserve">Nghị quyết </w:t>
      </w:r>
      <w:r w:rsidRPr="008D69D7">
        <w:rPr>
          <w:rFonts w:ascii="Times New Roman" w:hAnsi="Times New Roman" w:cs="Times New Roman"/>
          <w:bCs/>
          <w:spacing w:val="1"/>
          <w:sz w:val="28"/>
          <w:szCs w:val="28"/>
          <w:lang w:val="vi-VN"/>
        </w:rPr>
        <w:t>số</w:t>
      </w:r>
      <w:r w:rsidRPr="008D69D7">
        <w:rPr>
          <w:rFonts w:ascii="Times New Roman" w:hAnsi="Times New Roman" w:cs="Times New Roman"/>
          <w:b/>
          <w:spacing w:val="1"/>
          <w:sz w:val="28"/>
          <w:szCs w:val="28"/>
          <w:lang w:val="vi-VN"/>
        </w:rPr>
        <w:t xml:space="preserve"> </w:t>
      </w:r>
      <w:r w:rsidRPr="008D69D7">
        <w:rPr>
          <w:rFonts w:ascii="Times New Roman" w:hAnsi="Times New Roman" w:cs="Times New Roman"/>
          <w:bCs/>
          <w:spacing w:val="1"/>
          <w:sz w:val="28"/>
          <w:szCs w:val="28"/>
          <w:lang w:val="vi-VN"/>
        </w:rPr>
        <w:t xml:space="preserve">189/2022/NQ-HĐND </w:t>
      </w:r>
      <w:r w:rsidRPr="008D69D7">
        <w:rPr>
          <w:rFonts w:ascii="Times New Roman" w:eastAsia="Calibri" w:hAnsi="Times New Roman" w:cs="Times New Roman"/>
          <w:sz w:val="28"/>
          <w:szCs w:val="28"/>
          <w:lang w:val="nl-NL"/>
        </w:rPr>
        <w:t xml:space="preserve">và Nghị quyết </w:t>
      </w:r>
      <w:r w:rsidRPr="008D69D7">
        <w:rPr>
          <w:rFonts w:ascii="Times New Roman" w:hAnsi="Times New Roman" w:cs="Times New Roman"/>
          <w:bCs/>
          <w:sz w:val="28"/>
          <w:szCs w:val="28"/>
          <w:lang w:val="vi-VN"/>
        </w:rPr>
        <w:t>04/2022</w:t>
      </w:r>
      <w:r w:rsidRPr="008D69D7">
        <w:rPr>
          <w:rFonts w:ascii="Times New Roman" w:hAnsi="Times New Roman" w:cs="Times New Roman"/>
          <w:bCs/>
          <w:spacing w:val="1"/>
          <w:sz w:val="28"/>
          <w:szCs w:val="28"/>
          <w:lang w:val="vi-VN"/>
        </w:rPr>
        <w:t xml:space="preserve">/NQ-HĐND </w:t>
      </w:r>
      <w:r w:rsidRPr="008D69D7">
        <w:rPr>
          <w:rFonts w:ascii="Times New Roman" w:eastAsia="Calibri" w:hAnsi="Times New Roman" w:cs="Times New Roman"/>
          <w:sz w:val="28"/>
          <w:szCs w:val="28"/>
          <w:lang w:val="nl-NL"/>
        </w:rPr>
        <w:t xml:space="preserve">ban hành </w:t>
      </w:r>
      <w:r w:rsidRPr="00FA73F6">
        <w:rPr>
          <w:rFonts w:ascii="Times New Roman" w:hAnsi="Times New Roman" w:cs="Times New Roman"/>
          <w:bCs/>
          <w:spacing w:val="1"/>
          <w:sz w:val="28"/>
          <w:szCs w:val="28"/>
          <w:lang w:val="vi-VN"/>
        </w:rPr>
        <w:t>tại thời điểm</w:t>
      </w:r>
      <w:r w:rsidRPr="00A81B2D">
        <w:rPr>
          <w:rFonts w:ascii="Times New Roman" w:hAnsi="Times New Roman" w:cs="Times New Roman"/>
          <w:bCs/>
          <w:spacing w:val="1"/>
          <w:sz w:val="28"/>
          <w:szCs w:val="28"/>
          <w:lang w:val="vi-VN"/>
        </w:rPr>
        <w:t xml:space="preserve"> </w:t>
      </w:r>
      <w:r w:rsidRPr="00214E80">
        <w:rPr>
          <w:rFonts w:ascii="Times New Roman" w:hAnsi="Times New Roman" w:cs="Times New Roman"/>
          <w:bCs/>
          <w:spacing w:val="1"/>
          <w:sz w:val="28"/>
          <w:szCs w:val="28"/>
          <w:lang w:val="vi-VN"/>
        </w:rPr>
        <w:t>m</w:t>
      </w:r>
      <w:r w:rsidRPr="00A81B2D">
        <w:rPr>
          <w:rFonts w:ascii="Times New Roman" w:hAnsi="Times New Roman" w:cs="Times New Roman"/>
          <w:iCs/>
          <w:sz w:val="28"/>
          <w:szCs w:val="28"/>
          <w:shd w:val="clear" w:color="auto" w:fill="FFFFFF"/>
          <w:lang w:val="vi-VN"/>
        </w:rPr>
        <w:t xml:space="preserve">ức lương cơ sở </w:t>
      </w:r>
      <w:r w:rsidRPr="00FA73F6">
        <w:rPr>
          <w:rFonts w:ascii="Times New Roman" w:hAnsi="Times New Roman" w:cs="Times New Roman"/>
          <w:iCs/>
          <w:sz w:val="28"/>
          <w:szCs w:val="28"/>
          <w:shd w:val="clear" w:color="auto" w:fill="FFFFFF"/>
          <w:lang w:val="vi-VN"/>
        </w:rPr>
        <w:t>là</w:t>
      </w:r>
      <w:r w:rsidRPr="00A81B2D">
        <w:rPr>
          <w:rFonts w:ascii="Times New Roman" w:hAnsi="Times New Roman" w:cs="Times New Roman"/>
          <w:iCs/>
          <w:sz w:val="28"/>
          <w:szCs w:val="28"/>
          <w:shd w:val="clear" w:color="auto" w:fill="FFFFFF"/>
          <w:lang w:val="vi-VN"/>
        </w:rPr>
        <w:t xml:space="preserve"> 1.490.000 (năm 2022)</w:t>
      </w:r>
      <w:r w:rsidRPr="00FA73F6">
        <w:rPr>
          <w:rFonts w:ascii="Times New Roman" w:hAnsi="Times New Roman" w:cs="Times New Roman"/>
          <w:iCs/>
          <w:sz w:val="28"/>
          <w:szCs w:val="28"/>
          <w:shd w:val="clear" w:color="auto" w:fill="FFFFFF"/>
          <w:lang w:val="vi-VN"/>
        </w:rPr>
        <w:t xml:space="preserve">, đến thời điểm hiện tại </w:t>
      </w:r>
      <w:r w:rsidRPr="00496AB9">
        <w:rPr>
          <w:rFonts w:ascii="Times New Roman" w:hAnsi="Times New Roman" w:cs="Times New Roman"/>
          <w:iCs/>
          <w:sz w:val="28"/>
          <w:szCs w:val="28"/>
          <w:shd w:val="clear" w:color="auto" w:fill="FFFFFF"/>
          <w:lang w:val="vi-VN"/>
        </w:rPr>
        <w:t xml:space="preserve">mức lương cơ sở tăng </w:t>
      </w:r>
      <w:r w:rsidRPr="00A81B2D">
        <w:rPr>
          <w:rFonts w:ascii="Times New Roman" w:hAnsi="Times New Roman" w:cs="Times New Roman"/>
          <w:iCs/>
          <w:sz w:val="28"/>
          <w:szCs w:val="28"/>
          <w:shd w:val="clear" w:color="auto" w:fill="FFFFFF"/>
          <w:lang w:val="vi-VN"/>
        </w:rPr>
        <w:t>lên 2.340.000 (năm 2025) tăng 57%</w:t>
      </w:r>
      <w:r w:rsidRPr="003A3180">
        <w:rPr>
          <w:rFonts w:ascii="Times New Roman" w:hAnsi="Times New Roman" w:cs="Times New Roman"/>
          <w:iCs/>
          <w:sz w:val="28"/>
          <w:szCs w:val="28"/>
          <w:shd w:val="clear" w:color="auto" w:fill="FFFFFF"/>
          <w:lang w:val="nl-NL"/>
        </w:rPr>
        <w:t xml:space="preserve"> </w:t>
      </w:r>
      <w:r w:rsidRPr="00011AF0">
        <w:rPr>
          <w:rFonts w:ascii="Times New Roman" w:hAnsi="Times New Roman" w:cs="Times New Roman"/>
          <w:iCs/>
          <w:sz w:val="28"/>
          <w:szCs w:val="28"/>
          <w:shd w:val="clear" w:color="auto" w:fill="FFFFFF"/>
          <w:lang w:val="nl-NL"/>
        </w:rPr>
        <w:t>dẫn đến việc chi trả tiền công cho các lực lượng tham gia tổ chức các kỳ thi, cuộc thi, hội thi chưa tương xứng với mức lương cơ sở hiện hành</w:t>
      </w:r>
      <w:r>
        <w:rPr>
          <w:rFonts w:ascii="Times New Roman" w:hAnsi="Times New Roman" w:cs="Times New Roman"/>
          <w:iCs/>
          <w:sz w:val="28"/>
          <w:szCs w:val="28"/>
          <w:shd w:val="clear" w:color="auto" w:fill="FFFFFF"/>
          <w:lang w:val="nl-NL"/>
        </w:rPr>
        <w:t>;</w:t>
      </w:r>
    </w:p>
    <w:p w14:paraId="7B8FB037" w14:textId="7ADC93C8" w:rsidR="00BA6487" w:rsidRPr="00BA6487" w:rsidRDefault="00BA6487" w:rsidP="00807306">
      <w:pPr>
        <w:spacing w:before="40" w:after="40"/>
        <w:ind w:firstLine="720"/>
        <w:jc w:val="both"/>
        <w:rPr>
          <w:rFonts w:ascii="Times New Roman" w:hAnsi="Times New Roman" w:cs="Times New Roman"/>
          <w:iCs/>
          <w:sz w:val="28"/>
          <w:szCs w:val="28"/>
          <w:shd w:val="clear" w:color="auto" w:fill="FFFFFF"/>
          <w:lang w:val="vi-VN"/>
        </w:rPr>
      </w:pPr>
      <w:r w:rsidRPr="00BA6487">
        <w:rPr>
          <w:rFonts w:ascii="Times New Roman" w:hAnsi="Times New Roman" w:cs="Times New Roman"/>
          <w:iCs/>
          <w:sz w:val="28"/>
          <w:szCs w:val="28"/>
          <w:shd w:val="clear" w:color="auto" w:fill="FFFFFF"/>
          <w:lang w:val="vi-VN"/>
        </w:rPr>
        <w:t xml:space="preserve">- </w:t>
      </w:r>
      <w:r w:rsidRPr="00BA6487">
        <w:rPr>
          <w:rFonts w:ascii="Times New Roman" w:hAnsi="Times New Roman" w:cs="Times New Roman"/>
          <w:iCs/>
          <w:sz w:val="28"/>
          <w:szCs w:val="28"/>
          <w:lang w:val="vi-VN"/>
        </w:rPr>
        <w:t xml:space="preserve">Thông tư số 004/2025/TT-BNV ngày 07/5/2025 của Bộ trưởng Bộ Nội vụ quy định mức lương của chuyên gia tư vấn trong nước làm cơ sở cho việc xác định giá gói thầu </w:t>
      </w:r>
      <w:r w:rsidRPr="00BA6487">
        <w:rPr>
          <w:rFonts w:ascii="Times New Roman" w:hAnsi="Times New Roman" w:cs="Times New Roman"/>
          <w:iCs/>
          <w:sz w:val="28"/>
          <w:szCs w:val="28"/>
          <w:shd w:val="clear" w:color="auto" w:fill="FFFFFF"/>
          <w:lang w:val="vi-VN"/>
        </w:rPr>
        <w:t xml:space="preserve">có hiệu lực kể từ ngày 01/7/2025 và thay thế </w:t>
      </w:r>
      <w:r w:rsidRPr="00BA6487">
        <w:rPr>
          <w:rFonts w:ascii="Times New Roman" w:hAnsi="Times New Roman" w:cs="Times New Roman"/>
          <w:iCs/>
          <w:sz w:val="28"/>
          <w:szCs w:val="28"/>
          <w:lang w:val="vi-VN"/>
        </w:rPr>
        <w:t xml:space="preserve">Thông tư số 02/2015/TT-BLĐTBXH </w:t>
      </w:r>
      <w:r w:rsidRPr="00BA6487">
        <w:rPr>
          <w:rFonts w:ascii="Times New Roman" w:hAnsi="Times New Roman" w:cs="Times New Roman"/>
          <w:iCs/>
          <w:sz w:val="28"/>
          <w:szCs w:val="28"/>
          <w:lang w:val="vi-VN"/>
        </w:rPr>
        <w:lastRenderedPageBreak/>
        <w:t>ngày 12/01/2015 của Bộ trưởng Bộ Lao động – Thương binh và xã hội ban hành Thông tư quy định mức lương đối với chuyên gia tư vấn trong nước làm cơ sở dự toán gói thầu cung cấp dịch vụ tư vấn áp dụng hình thức hợp đồng theo thời gian sử dụng vốn nhà nước</w:t>
      </w:r>
      <w:r w:rsidRPr="00BA6487">
        <w:rPr>
          <w:rFonts w:ascii="Times New Roman" w:hAnsi="Times New Roman" w:cs="Times New Roman"/>
          <w:iCs/>
          <w:sz w:val="28"/>
          <w:szCs w:val="28"/>
          <w:shd w:val="clear" w:color="auto" w:fill="FFFFFF"/>
          <w:lang w:val="vi-VN"/>
        </w:rPr>
        <w:t>; do đó cần có Nghị quyết mới để thay thế.</w:t>
      </w:r>
    </w:p>
    <w:p w14:paraId="2B4AC9EB" w14:textId="60498A85" w:rsidR="009F67DD" w:rsidRPr="00BA6487" w:rsidRDefault="006A2A04" w:rsidP="00807306">
      <w:pPr>
        <w:spacing w:before="40" w:after="40"/>
        <w:ind w:firstLine="720"/>
        <w:jc w:val="both"/>
        <w:rPr>
          <w:rFonts w:ascii="Times New Roman" w:hAnsi="Times New Roman" w:cs="Times New Roman"/>
          <w:sz w:val="28"/>
          <w:szCs w:val="28"/>
          <w:lang w:val="vi-VN"/>
        </w:rPr>
      </w:pPr>
      <w:r w:rsidRPr="00BA6487">
        <w:rPr>
          <w:rFonts w:ascii="Times New Roman" w:hAnsi="Times New Roman" w:cs="Times New Roman"/>
          <w:sz w:val="28"/>
          <w:szCs w:val="28"/>
          <w:lang w:val="vi-VN"/>
        </w:rPr>
        <w:t xml:space="preserve">Từ căn cứ pháp lý và thực tiễn nêu trên, việc đề nghị HĐND tỉnh ban hành Nghị quyết </w:t>
      </w:r>
      <w:r w:rsidR="002C1D7B" w:rsidRPr="00BA6487">
        <w:rPr>
          <w:rFonts w:ascii="Times New Roman" w:hAnsi="Times New Roman" w:cs="Times New Roman"/>
          <w:iCs/>
          <w:sz w:val="28"/>
          <w:szCs w:val="28"/>
          <w:shd w:val="clear" w:color="auto" w:fill="FFFFFF"/>
          <w:lang w:val="vi-VN"/>
        </w:rPr>
        <w:t xml:space="preserve">quy định </w:t>
      </w:r>
      <w:r w:rsidR="006E1149" w:rsidRPr="00BA6487">
        <w:rPr>
          <w:rFonts w:ascii="Times New Roman" w:hAnsi="Times New Roman" w:cs="Times New Roman"/>
          <w:bCs/>
          <w:sz w:val="28"/>
          <w:szCs w:val="28"/>
          <w:lang w:val="vi-VN"/>
        </w:rPr>
        <w:t>nội</w:t>
      </w:r>
      <w:r w:rsidR="006E1149" w:rsidRPr="00BA6487">
        <w:rPr>
          <w:rFonts w:ascii="Times New Roman" w:hAnsi="Times New Roman" w:cs="Times New Roman"/>
          <w:bCs/>
          <w:spacing w:val="4"/>
          <w:sz w:val="28"/>
          <w:szCs w:val="28"/>
          <w:lang w:val="vi-VN"/>
        </w:rPr>
        <w:t xml:space="preserve"> </w:t>
      </w:r>
      <w:r w:rsidR="006E1149" w:rsidRPr="00BA6487">
        <w:rPr>
          <w:rFonts w:ascii="Times New Roman" w:hAnsi="Times New Roman" w:cs="Times New Roman"/>
          <w:bCs/>
          <w:sz w:val="28"/>
          <w:szCs w:val="28"/>
          <w:lang w:val="vi-VN"/>
        </w:rPr>
        <w:t>dung</w:t>
      </w:r>
      <w:r w:rsidR="006E1149" w:rsidRPr="00BA6487">
        <w:rPr>
          <w:rFonts w:ascii="Times New Roman" w:hAnsi="Times New Roman" w:cs="Times New Roman"/>
          <w:bCs/>
          <w:spacing w:val="2"/>
          <w:sz w:val="28"/>
          <w:szCs w:val="28"/>
          <w:lang w:val="vi-VN"/>
        </w:rPr>
        <w:t xml:space="preserve">, </w:t>
      </w:r>
      <w:r w:rsidR="006E1149" w:rsidRPr="00BA6487">
        <w:rPr>
          <w:rFonts w:ascii="Times New Roman" w:hAnsi="Times New Roman" w:cs="Times New Roman"/>
          <w:bCs/>
          <w:sz w:val="28"/>
          <w:szCs w:val="28"/>
          <w:lang w:val="vi-VN"/>
        </w:rPr>
        <w:t>mức</w:t>
      </w:r>
      <w:r w:rsidR="006E1149" w:rsidRPr="00BA6487">
        <w:rPr>
          <w:rFonts w:ascii="Times New Roman" w:hAnsi="Times New Roman" w:cs="Times New Roman"/>
          <w:bCs/>
          <w:spacing w:val="2"/>
          <w:sz w:val="28"/>
          <w:szCs w:val="28"/>
          <w:lang w:val="vi-VN"/>
        </w:rPr>
        <w:t xml:space="preserve"> </w:t>
      </w:r>
      <w:r w:rsidR="006E1149" w:rsidRPr="00BA6487">
        <w:rPr>
          <w:rFonts w:ascii="Times New Roman" w:hAnsi="Times New Roman" w:cs="Times New Roman"/>
          <w:bCs/>
          <w:sz w:val="28"/>
          <w:szCs w:val="28"/>
          <w:lang w:val="vi-VN"/>
        </w:rPr>
        <w:t>chi</w:t>
      </w:r>
      <w:r w:rsidR="006E1149" w:rsidRPr="00BA6487">
        <w:rPr>
          <w:rFonts w:ascii="Times New Roman" w:hAnsi="Times New Roman" w:cs="Times New Roman"/>
          <w:bCs/>
          <w:spacing w:val="4"/>
          <w:sz w:val="28"/>
          <w:szCs w:val="28"/>
          <w:lang w:val="vi-VN"/>
        </w:rPr>
        <w:t xml:space="preserve"> </w:t>
      </w:r>
      <w:r w:rsidR="006E1149" w:rsidRPr="00BA6487">
        <w:rPr>
          <w:rFonts w:ascii="Times New Roman" w:hAnsi="Times New Roman" w:cs="Times New Roman"/>
          <w:bCs/>
          <w:sz w:val="28"/>
          <w:szCs w:val="28"/>
          <w:lang w:val="vi-VN"/>
        </w:rPr>
        <w:t>cho</w:t>
      </w:r>
      <w:r w:rsidR="006E1149" w:rsidRPr="00BA6487">
        <w:rPr>
          <w:rFonts w:ascii="Times New Roman" w:hAnsi="Times New Roman" w:cs="Times New Roman"/>
          <w:bCs/>
          <w:spacing w:val="-2"/>
          <w:sz w:val="28"/>
          <w:szCs w:val="28"/>
          <w:lang w:val="vi-VN"/>
        </w:rPr>
        <w:t xml:space="preserve"> </w:t>
      </w:r>
      <w:r w:rsidR="006E1149" w:rsidRPr="00BA6487">
        <w:rPr>
          <w:rFonts w:ascii="Times New Roman" w:hAnsi="Times New Roman" w:cs="Times New Roman"/>
          <w:bCs/>
          <w:sz w:val="28"/>
          <w:szCs w:val="28"/>
          <w:lang w:val="vi-VN"/>
        </w:rPr>
        <w:t>các hoạt động của kỳ thi, cuộc thi, hội thi thuộc lĩnh vực giáo dục và đào tạo trên địa bàn tỉnh Hưng Yên</w:t>
      </w:r>
      <w:r w:rsidR="006E1149" w:rsidRPr="00BA6487">
        <w:rPr>
          <w:rFonts w:ascii="Times New Roman" w:hAnsi="Times New Roman" w:cs="Times New Roman"/>
          <w:iCs/>
          <w:sz w:val="28"/>
          <w:szCs w:val="28"/>
          <w:shd w:val="clear" w:color="auto" w:fill="FFFFFF"/>
          <w:lang w:val="vi-VN"/>
        </w:rPr>
        <w:t xml:space="preserve"> </w:t>
      </w:r>
      <w:r w:rsidRPr="00BA6487">
        <w:rPr>
          <w:rFonts w:ascii="Times New Roman" w:hAnsi="Times New Roman" w:cs="Times New Roman"/>
          <w:sz w:val="28"/>
          <w:szCs w:val="28"/>
          <w:lang w:val="vi-VN"/>
        </w:rPr>
        <w:t>là cần thiết và đúng quy định của pháp luật.</w:t>
      </w:r>
    </w:p>
    <w:bookmarkEnd w:id="0"/>
    <w:p w14:paraId="053701E1" w14:textId="1EB910E1" w:rsidR="00FB6638" w:rsidRPr="00BA6487" w:rsidRDefault="00FB6638" w:rsidP="00807306">
      <w:pPr>
        <w:spacing w:before="40" w:after="40"/>
        <w:ind w:firstLine="720"/>
        <w:jc w:val="both"/>
        <w:rPr>
          <w:rFonts w:ascii="Times New Roman" w:hAnsi="Times New Roman" w:cs="Times New Roman"/>
          <w:b/>
          <w:sz w:val="28"/>
          <w:szCs w:val="28"/>
          <w:lang w:val="vi-VN"/>
        </w:rPr>
      </w:pPr>
      <w:r w:rsidRPr="00BA6487">
        <w:rPr>
          <w:rFonts w:ascii="Times New Roman" w:hAnsi="Times New Roman" w:cs="Times New Roman"/>
          <w:b/>
          <w:sz w:val="28"/>
          <w:szCs w:val="28"/>
          <w:lang w:val="vi-VN"/>
        </w:rPr>
        <w:t>II. MỤC ĐÍCH, QUAN ĐIỂM XÂY DỰNG NGHỊ QUYẾT</w:t>
      </w:r>
    </w:p>
    <w:p w14:paraId="2A4FCD29" w14:textId="77777777" w:rsidR="00FB6638" w:rsidRPr="00BA6487" w:rsidRDefault="00FB6638" w:rsidP="00807306">
      <w:pPr>
        <w:spacing w:before="40" w:after="40"/>
        <w:ind w:firstLine="720"/>
        <w:jc w:val="both"/>
        <w:rPr>
          <w:rFonts w:ascii="Times New Roman" w:hAnsi="Times New Roman" w:cs="Times New Roman"/>
          <w:b/>
          <w:sz w:val="28"/>
          <w:szCs w:val="28"/>
          <w:lang w:val="vi-VN"/>
        </w:rPr>
      </w:pPr>
      <w:r w:rsidRPr="00BA6487">
        <w:rPr>
          <w:rFonts w:ascii="Times New Roman" w:hAnsi="Times New Roman" w:cs="Times New Roman"/>
          <w:b/>
          <w:sz w:val="28"/>
          <w:szCs w:val="28"/>
          <w:lang w:val="vi-VN"/>
        </w:rPr>
        <w:t>1. Mục đích</w:t>
      </w:r>
    </w:p>
    <w:p w14:paraId="527E6F1E" w14:textId="77777777" w:rsidR="00FB6638" w:rsidRPr="00BA6487" w:rsidRDefault="00FB6638" w:rsidP="00807306">
      <w:pPr>
        <w:spacing w:before="40" w:after="40"/>
        <w:ind w:firstLine="720"/>
        <w:jc w:val="both"/>
        <w:rPr>
          <w:rFonts w:ascii="Times New Roman" w:hAnsi="Times New Roman" w:cs="Times New Roman"/>
          <w:sz w:val="28"/>
          <w:szCs w:val="28"/>
          <w:lang w:val="vi-VN"/>
        </w:rPr>
      </w:pPr>
      <w:r w:rsidRPr="00BA6487">
        <w:rPr>
          <w:rFonts w:ascii="Times New Roman" w:hAnsi="Times New Roman" w:cs="Times New Roman"/>
          <w:sz w:val="28"/>
          <w:szCs w:val="28"/>
          <w:lang w:val="vi-VN"/>
        </w:rPr>
        <w:t xml:space="preserve">- Thể chế hóa quy định Luật Giáo dục 2019, các Nghị định của Chính phủ; </w:t>
      </w:r>
    </w:p>
    <w:p w14:paraId="12A0D98D" w14:textId="6A9C5C24" w:rsidR="00FB6638" w:rsidRPr="00BA6487" w:rsidRDefault="00FB6638" w:rsidP="00807306">
      <w:pPr>
        <w:spacing w:before="40" w:after="40"/>
        <w:ind w:firstLine="720"/>
        <w:jc w:val="both"/>
        <w:rPr>
          <w:rFonts w:ascii="Times New Roman" w:hAnsi="Times New Roman" w:cs="Times New Roman"/>
          <w:sz w:val="28"/>
          <w:szCs w:val="28"/>
          <w:lang w:val="vi-VN"/>
        </w:rPr>
      </w:pPr>
      <w:r w:rsidRPr="00BA6487">
        <w:rPr>
          <w:rFonts w:ascii="Times New Roman" w:hAnsi="Times New Roman" w:cs="Times New Roman"/>
          <w:sz w:val="28"/>
          <w:szCs w:val="28"/>
          <w:lang w:val="vi-VN"/>
        </w:rPr>
        <w:t>- Tổ chức xây dựng dự thảo nghị quyết, đảm bảo sự phù hợp của nội dung dự thảo nghị quyết  với các quy định trong văn bản quy phạm pháp luật đã giao quy định chi tiết đối với nghị quyết; đảm bảo sự thống nhất của dự thảo nghị quyết với các chính sách đã được thông qua;</w:t>
      </w:r>
    </w:p>
    <w:p w14:paraId="5779A7D7" w14:textId="3B6A359B" w:rsidR="00FB6638" w:rsidRPr="00BA6487" w:rsidRDefault="00FB6638" w:rsidP="00807306">
      <w:pPr>
        <w:spacing w:before="40" w:after="40"/>
        <w:ind w:firstLine="720"/>
        <w:jc w:val="both"/>
        <w:rPr>
          <w:rFonts w:ascii="Times New Roman" w:hAnsi="Times New Roman" w:cs="Times New Roman"/>
          <w:sz w:val="28"/>
          <w:szCs w:val="28"/>
          <w:lang w:val="vi-VN"/>
        </w:rPr>
      </w:pPr>
      <w:r w:rsidRPr="00BA6487">
        <w:rPr>
          <w:rFonts w:ascii="Times New Roman" w:hAnsi="Times New Roman" w:cs="Times New Roman"/>
          <w:sz w:val="28"/>
          <w:szCs w:val="28"/>
          <w:lang w:val="vi-VN"/>
        </w:rPr>
        <w:t>- Để tạo hành lang pháp lý; đảm bảo sự đồng bộ, thống nhất, phù hợp với yêu cầu đổi mới giáo dục;</w:t>
      </w:r>
    </w:p>
    <w:p w14:paraId="7128CA0E" w14:textId="63A1EF0F" w:rsidR="00FB6638" w:rsidRPr="00BA6487" w:rsidRDefault="00FB6638" w:rsidP="00807306">
      <w:pPr>
        <w:spacing w:before="40" w:after="40"/>
        <w:ind w:firstLine="720"/>
        <w:jc w:val="both"/>
        <w:rPr>
          <w:rFonts w:ascii="Times New Roman" w:hAnsi="Times New Roman" w:cs="Times New Roman"/>
          <w:sz w:val="28"/>
          <w:szCs w:val="28"/>
          <w:lang w:val="vi-VN"/>
        </w:rPr>
      </w:pPr>
      <w:r w:rsidRPr="00BA6487">
        <w:rPr>
          <w:rFonts w:ascii="Times New Roman" w:hAnsi="Times New Roman" w:cs="Times New Roman"/>
          <w:sz w:val="28"/>
          <w:szCs w:val="28"/>
          <w:lang w:val="vi-VN"/>
        </w:rPr>
        <w:t xml:space="preserve">- Làm căn cứ pháp lý để các cơ sở giáo dục, các cơ quan, tổ chức, đơn vị có liên quan thực hiện </w:t>
      </w:r>
      <w:r w:rsidR="006E1149" w:rsidRPr="00BA6487">
        <w:rPr>
          <w:rFonts w:ascii="Times New Roman" w:hAnsi="Times New Roman" w:cs="Times New Roman"/>
          <w:iCs/>
          <w:sz w:val="28"/>
          <w:szCs w:val="28"/>
          <w:shd w:val="clear" w:color="auto" w:fill="FFFFFF"/>
          <w:lang w:val="vi-VN"/>
        </w:rPr>
        <w:t xml:space="preserve"> </w:t>
      </w:r>
      <w:bookmarkStart w:id="2" w:name="_Hlk212654540"/>
      <w:r w:rsidR="006E1149" w:rsidRPr="00BA6487">
        <w:rPr>
          <w:rFonts w:ascii="Times New Roman" w:hAnsi="Times New Roman" w:cs="Times New Roman"/>
          <w:bCs/>
          <w:sz w:val="28"/>
          <w:szCs w:val="28"/>
          <w:lang w:val="vi-VN"/>
        </w:rPr>
        <w:t>nội</w:t>
      </w:r>
      <w:r w:rsidR="006E1149" w:rsidRPr="00BA6487">
        <w:rPr>
          <w:rFonts w:ascii="Times New Roman" w:hAnsi="Times New Roman" w:cs="Times New Roman"/>
          <w:bCs/>
          <w:spacing w:val="4"/>
          <w:sz w:val="28"/>
          <w:szCs w:val="28"/>
          <w:lang w:val="vi-VN"/>
        </w:rPr>
        <w:t xml:space="preserve"> </w:t>
      </w:r>
      <w:r w:rsidR="006E1149" w:rsidRPr="00BA6487">
        <w:rPr>
          <w:rFonts w:ascii="Times New Roman" w:hAnsi="Times New Roman" w:cs="Times New Roman"/>
          <w:bCs/>
          <w:sz w:val="28"/>
          <w:szCs w:val="28"/>
          <w:lang w:val="vi-VN"/>
        </w:rPr>
        <w:t>dung</w:t>
      </w:r>
      <w:r w:rsidR="006E1149" w:rsidRPr="00BA6487">
        <w:rPr>
          <w:rFonts w:ascii="Times New Roman" w:hAnsi="Times New Roman" w:cs="Times New Roman"/>
          <w:bCs/>
          <w:spacing w:val="2"/>
          <w:sz w:val="28"/>
          <w:szCs w:val="28"/>
          <w:lang w:val="vi-VN"/>
        </w:rPr>
        <w:t xml:space="preserve">, </w:t>
      </w:r>
      <w:r w:rsidR="006E1149" w:rsidRPr="00BA6487">
        <w:rPr>
          <w:rFonts w:ascii="Times New Roman" w:hAnsi="Times New Roman" w:cs="Times New Roman"/>
          <w:bCs/>
          <w:sz w:val="28"/>
          <w:szCs w:val="28"/>
          <w:lang w:val="vi-VN"/>
        </w:rPr>
        <w:t>mức</w:t>
      </w:r>
      <w:r w:rsidR="006E1149" w:rsidRPr="00BA6487">
        <w:rPr>
          <w:rFonts w:ascii="Times New Roman" w:hAnsi="Times New Roman" w:cs="Times New Roman"/>
          <w:bCs/>
          <w:spacing w:val="2"/>
          <w:sz w:val="28"/>
          <w:szCs w:val="28"/>
          <w:lang w:val="vi-VN"/>
        </w:rPr>
        <w:t xml:space="preserve"> </w:t>
      </w:r>
      <w:r w:rsidR="006E1149" w:rsidRPr="00BA6487">
        <w:rPr>
          <w:rFonts w:ascii="Times New Roman" w:hAnsi="Times New Roman" w:cs="Times New Roman"/>
          <w:bCs/>
          <w:sz w:val="28"/>
          <w:szCs w:val="28"/>
          <w:lang w:val="vi-VN"/>
        </w:rPr>
        <w:t>chi</w:t>
      </w:r>
      <w:r w:rsidR="006E1149" w:rsidRPr="00BA6487">
        <w:rPr>
          <w:rFonts w:ascii="Times New Roman" w:hAnsi="Times New Roman" w:cs="Times New Roman"/>
          <w:bCs/>
          <w:spacing w:val="4"/>
          <w:sz w:val="28"/>
          <w:szCs w:val="28"/>
          <w:lang w:val="vi-VN"/>
        </w:rPr>
        <w:t xml:space="preserve"> </w:t>
      </w:r>
      <w:r w:rsidR="006E1149" w:rsidRPr="00BA6487">
        <w:rPr>
          <w:rFonts w:ascii="Times New Roman" w:hAnsi="Times New Roman" w:cs="Times New Roman"/>
          <w:bCs/>
          <w:sz w:val="28"/>
          <w:szCs w:val="28"/>
          <w:lang w:val="vi-VN"/>
        </w:rPr>
        <w:t>cho</w:t>
      </w:r>
      <w:r w:rsidR="006E1149" w:rsidRPr="00BA6487">
        <w:rPr>
          <w:rFonts w:ascii="Times New Roman" w:hAnsi="Times New Roman" w:cs="Times New Roman"/>
          <w:bCs/>
          <w:spacing w:val="-2"/>
          <w:sz w:val="28"/>
          <w:szCs w:val="28"/>
          <w:lang w:val="vi-VN"/>
        </w:rPr>
        <w:t xml:space="preserve"> </w:t>
      </w:r>
      <w:r w:rsidR="006E1149" w:rsidRPr="00BA6487">
        <w:rPr>
          <w:rFonts w:ascii="Times New Roman" w:hAnsi="Times New Roman" w:cs="Times New Roman"/>
          <w:bCs/>
          <w:sz w:val="28"/>
          <w:szCs w:val="28"/>
          <w:lang w:val="vi-VN"/>
        </w:rPr>
        <w:t>các hoạt động của kỳ thi, cuộc thi, hội thi thuộc lĩnh vực giáo dục và đào tạo trên địa bàn tỉnh Hưng Yên</w:t>
      </w:r>
      <w:bookmarkEnd w:id="2"/>
      <w:r w:rsidRPr="00BA6487">
        <w:rPr>
          <w:rFonts w:ascii="Times New Roman" w:hAnsi="Times New Roman" w:cs="Times New Roman"/>
          <w:sz w:val="28"/>
          <w:szCs w:val="28"/>
          <w:lang w:val="vi-VN"/>
        </w:rPr>
        <w:t>; thống nhất, minh bạch, đồng bộ, phù hợp với điều kiện xã hội của tỉnh sau khi hợp nhất</w:t>
      </w:r>
      <w:r w:rsidR="006D2AF2" w:rsidRPr="00BA6487">
        <w:rPr>
          <w:rFonts w:ascii="Times New Roman" w:hAnsi="Times New Roman" w:cs="Times New Roman"/>
          <w:sz w:val="28"/>
          <w:szCs w:val="28"/>
          <w:lang w:val="vi-VN"/>
        </w:rPr>
        <w:t>;</w:t>
      </w:r>
    </w:p>
    <w:p w14:paraId="01F64C29" w14:textId="1B47D70C" w:rsidR="006D2AF2" w:rsidRPr="00BA6487" w:rsidRDefault="006D2AF2" w:rsidP="00807306">
      <w:pPr>
        <w:spacing w:before="40" w:after="40"/>
        <w:ind w:firstLine="720"/>
        <w:jc w:val="both"/>
        <w:rPr>
          <w:rFonts w:ascii="Times New Roman" w:hAnsi="Times New Roman" w:cs="Times New Roman"/>
          <w:sz w:val="28"/>
          <w:szCs w:val="28"/>
          <w:lang w:val="vi-VN"/>
        </w:rPr>
      </w:pPr>
      <w:r w:rsidRPr="00BA6487">
        <w:rPr>
          <w:rFonts w:ascii="Times New Roman" w:hAnsi="Times New Roman" w:cs="Times New Roman"/>
          <w:sz w:val="28"/>
          <w:szCs w:val="28"/>
          <w:lang w:val="vi-VN"/>
        </w:rPr>
        <w:t>- Quá trình xây dựng Nghị quyết tổ chức lấy ý kiến, nghiên cứu, tiếp thu, chỉnh lý dự thảo; xây dựng tờ trình, báo cáo giải trình, tiếp thu ý kiến góp ý về dự thảo và các tài liệu khác.</w:t>
      </w:r>
    </w:p>
    <w:p w14:paraId="44DC6AF4" w14:textId="77777777" w:rsidR="00FB6638" w:rsidRPr="00BA6487" w:rsidRDefault="00FB6638" w:rsidP="00807306">
      <w:pPr>
        <w:spacing w:before="40" w:after="40"/>
        <w:ind w:firstLine="720"/>
        <w:jc w:val="both"/>
        <w:rPr>
          <w:rFonts w:ascii="Times New Roman" w:hAnsi="Times New Roman" w:cs="Times New Roman"/>
          <w:b/>
          <w:sz w:val="28"/>
          <w:szCs w:val="28"/>
          <w:lang w:val="vi-VN"/>
        </w:rPr>
      </w:pPr>
      <w:r w:rsidRPr="00BA6487">
        <w:rPr>
          <w:rFonts w:ascii="Times New Roman" w:hAnsi="Times New Roman" w:cs="Times New Roman"/>
          <w:b/>
          <w:sz w:val="28"/>
          <w:szCs w:val="28"/>
          <w:lang w:val="vi-VN"/>
        </w:rPr>
        <w:t>2. Quan điểm xây dựng Nghị quyết</w:t>
      </w:r>
    </w:p>
    <w:p w14:paraId="624175E4" w14:textId="77777777" w:rsidR="00BA6487" w:rsidRPr="00BA6487" w:rsidRDefault="00BA6487" w:rsidP="00807306">
      <w:pPr>
        <w:pBdr>
          <w:top w:val="dotted" w:sz="4" w:space="0" w:color="FFFFFF"/>
          <w:left w:val="dotted" w:sz="4" w:space="0" w:color="FFFFFF"/>
          <w:bottom w:val="dotted" w:sz="4" w:space="16" w:color="FFFFFF"/>
          <w:right w:val="dotted" w:sz="4" w:space="0" w:color="FFFFFF"/>
        </w:pBdr>
        <w:spacing w:before="40" w:after="40"/>
        <w:ind w:firstLine="720"/>
        <w:jc w:val="both"/>
        <w:rPr>
          <w:rFonts w:ascii="Times New Roman" w:hAnsi="Times New Roman" w:cs="Times New Roman"/>
          <w:iCs/>
          <w:sz w:val="28"/>
          <w:szCs w:val="28"/>
          <w:lang w:val="vi-VN"/>
        </w:rPr>
      </w:pPr>
      <w:r w:rsidRPr="00BA6487">
        <w:rPr>
          <w:rFonts w:ascii="Times New Roman" w:hAnsi="Times New Roman" w:cs="Times New Roman"/>
          <w:iCs/>
          <w:sz w:val="28"/>
          <w:szCs w:val="28"/>
          <w:lang w:val="vi-VN"/>
        </w:rPr>
        <w:t>- Tổ chức xây dựng dự thảo nghị quyết đảm bảo sự phù hợp của nội dung dự thảo nghị quyết với các quy định trong văn bản quy phạm pháp luật đã gioa quy định chi tiết đối với nghị quyết; đảm bảo sự thống nhất của dự thảo nghị quyết với các chính sách đã được thông qua;</w:t>
      </w:r>
    </w:p>
    <w:p w14:paraId="719C2FFC" w14:textId="77777777" w:rsidR="00E55E4C" w:rsidRDefault="00BA6487" w:rsidP="00E55E4C">
      <w:pPr>
        <w:pBdr>
          <w:top w:val="dotted" w:sz="4" w:space="0" w:color="FFFFFF"/>
          <w:left w:val="dotted" w:sz="4" w:space="0" w:color="FFFFFF"/>
          <w:bottom w:val="dotted" w:sz="4" w:space="16" w:color="FFFFFF"/>
          <w:right w:val="dotted" w:sz="4" w:space="0" w:color="FFFFFF"/>
        </w:pBdr>
        <w:spacing w:before="40" w:after="40"/>
        <w:ind w:firstLine="720"/>
        <w:jc w:val="both"/>
        <w:rPr>
          <w:rFonts w:ascii="Times New Roman" w:hAnsi="Times New Roman" w:cs="Times New Roman"/>
          <w:iCs/>
          <w:sz w:val="28"/>
          <w:szCs w:val="28"/>
          <w:lang w:val="vi-VN"/>
        </w:rPr>
      </w:pPr>
      <w:r w:rsidRPr="00BA6487">
        <w:rPr>
          <w:rFonts w:ascii="Times New Roman" w:hAnsi="Times New Roman" w:cs="Times New Roman"/>
          <w:iCs/>
          <w:sz w:val="28"/>
          <w:szCs w:val="28"/>
          <w:lang w:val="vi-VN"/>
        </w:rPr>
        <w:t>- Tổ chức lấy ý kiến, nghiên cứu,  tiếp thu, chỉnh lý dự thảo; xây dựng tờ trình, báo cáo giải trình, tiếp thu ý kiến góp ý về dự thảo và các tài liệu khác.</w:t>
      </w:r>
    </w:p>
    <w:p w14:paraId="0977AC20" w14:textId="77777777" w:rsidR="0035296D" w:rsidRDefault="00E55E4C" w:rsidP="0035296D">
      <w:pPr>
        <w:pBdr>
          <w:top w:val="dotted" w:sz="4" w:space="0" w:color="FFFFFF"/>
          <w:left w:val="dotted" w:sz="4" w:space="0" w:color="FFFFFF"/>
          <w:bottom w:val="dotted" w:sz="4" w:space="16" w:color="FFFFFF"/>
          <w:right w:val="dotted" w:sz="4" w:space="0" w:color="FFFFFF"/>
        </w:pBdr>
        <w:spacing w:before="40" w:after="40"/>
        <w:ind w:firstLine="720"/>
        <w:jc w:val="both"/>
        <w:rPr>
          <w:rFonts w:ascii="Times New Roman" w:hAnsi="Times New Roman" w:cs="Times New Roman"/>
          <w:iCs/>
          <w:sz w:val="28"/>
          <w:szCs w:val="28"/>
          <w:lang w:val="vi-VN"/>
        </w:rPr>
      </w:pPr>
      <w:r w:rsidRPr="002B75F9">
        <w:rPr>
          <w:rFonts w:ascii="Times New Roman" w:hAnsi="Times New Roman" w:cs="Times New Roman"/>
          <w:b/>
          <w:sz w:val="28"/>
          <w:szCs w:val="28"/>
          <w:lang w:val="vi-VN"/>
        </w:rPr>
        <w:t>III</w:t>
      </w:r>
      <w:r w:rsidR="006E1149" w:rsidRPr="00BA6487">
        <w:rPr>
          <w:rFonts w:ascii="Times New Roman" w:hAnsi="Times New Roman" w:cs="Times New Roman"/>
          <w:b/>
          <w:sz w:val="28"/>
          <w:szCs w:val="28"/>
          <w:lang w:val="vi-VN"/>
        </w:rPr>
        <w:t xml:space="preserve">. BỐ CỤC </w:t>
      </w:r>
      <w:r w:rsidR="00405E83" w:rsidRPr="00BA6487">
        <w:rPr>
          <w:rFonts w:ascii="Times New Roman" w:hAnsi="Times New Roman" w:cs="Times New Roman"/>
          <w:b/>
          <w:sz w:val="28"/>
          <w:szCs w:val="28"/>
          <w:lang w:val="vi-VN"/>
        </w:rPr>
        <w:t>VÀ NỘI DUNG CƠ BẢN CỦA DỰ THẢO NGHỊ QUYẾT</w:t>
      </w:r>
      <w:bookmarkStart w:id="3" w:name="_Hlk212655084"/>
    </w:p>
    <w:p w14:paraId="5654FA63" w14:textId="77777777" w:rsidR="0035296D" w:rsidRDefault="00405E83" w:rsidP="0035296D">
      <w:pPr>
        <w:pBdr>
          <w:top w:val="dotted" w:sz="4" w:space="0" w:color="FFFFFF"/>
          <w:left w:val="dotted" w:sz="4" w:space="0" w:color="FFFFFF"/>
          <w:bottom w:val="dotted" w:sz="4" w:space="16" w:color="FFFFFF"/>
          <w:right w:val="dotted" w:sz="4" w:space="0" w:color="FFFFFF"/>
        </w:pBdr>
        <w:spacing w:before="40" w:after="40"/>
        <w:ind w:firstLine="720"/>
        <w:jc w:val="both"/>
        <w:rPr>
          <w:rFonts w:ascii="Times New Roman" w:hAnsi="Times New Roman" w:cs="Times New Roman"/>
          <w:iCs/>
          <w:sz w:val="28"/>
          <w:szCs w:val="28"/>
          <w:lang w:val="vi-VN"/>
        </w:rPr>
      </w:pPr>
      <w:r w:rsidRPr="00BA6487">
        <w:rPr>
          <w:rFonts w:ascii="Times New Roman" w:hAnsi="Times New Roman" w:cs="Times New Roman"/>
          <w:b/>
          <w:sz w:val="28"/>
          <w:szCs w:val="28"/>
          <w:lang w:val="vi-VN"/>
        </w:rPr>
        <w:t>1. Bố cục</w:t>
      </w:r>
    </w:p>
    <w:p w14:paraId="57CA6384" w14:textId="77777777" w:rsidR="0035296D" w:rsidRDefault="006E1149" w:rsidP="0035296D">
      <w:pPr>
        <w:pBdr>
          <w:top w:val="dotted" w:sz="4" w:space="0" w:color="FFFFFF"/>
          <w:left w:val="dotted" w:sz="4" w:space="0" w:color="FFFFFF"/>
          <w:bottom w:val="dotted" w:sz="4" w:space="16" w:color="FFFFFF"/>
          <w:right w:val="dotted" w:sz="4" w:space="0" w:color="FFFFFF"/>
        </w:pBdr>
        <w:spacing w:before="40" w:after="40"/>
        <w:ind w:firstLine="720"/>
        <w:jc w:val="both"/>
        <w:rPr>
          <w:rFonts w:ascii="Times New Roman" w:hAnsi="Times New Roman" w:cs="Times New Roman"/>
          <w:iCs/>
          <w:sz w:val="28"/>
          <w:szCs w:val="28"/>
          <w:lang w:val="vi-VN"/>
        </w:rPr>
      </w:pPr>
      <w:r w:rsidRPr="00BA6487">
        <w:rPr>
          <w:rFonts w:ascii="Times New Roman" w:hAnsi="Times New Roman" w:cs="Times New Roman"/>
          <w:sz w:val="28"/>
          <w:szCs w:val="28"/>
          <w:lang w:val="vi-VN"/>
        </w:rPr>
        <w:t>Dự thảo Nghị quyết được xây dựng với hình thức văn bản quy phạm pháp luật gồm 05 điều, cụ thể:</w:t>
      </w:r>
    </w:p>
    <w:p w14:paraId="1A0A1548" w14:textId="77777777" w:rsidR="0035296D" w:rsidRDefault="006E1149" w:rsidP="0035296D">
      <w:pPr>
        <w:pBdr>
          <w:top w:val="dotted" w:sz="4" w:space="0" w:color="FFFFFF"/>
          <w:left w:val="dotted" w:sz="4" w:space="0" w:color="FFFFFF"/>
          <w:bottom w:val="dotted" w:sz="4" w:space="16" w:color="FFFFFF"/>
          <w:right w:val="dotted" w:sz="4" w:space="0" w:color="FFFFFF"/>
        </w:pBdr>
        <w:spacing w:before="40" w:after="40"/>
        <w:ind w:firstLine="720"/>
        <w:jc w:val="both"/>
        <w:rPr>
          <w:rFonts w:ascii="Times New Roman" w:hAnsi="Times New Roman" w:cs="Times New Roman"/>
          <w:iCs/>
          <w:sz w:val="28"/>
          <w:szCs w:val="28"/>
          <w:lang w:val="vi-VN"/>
        </w:rPr>
      </w:pPr>
      <w:r w:rsidRPr="00BA6487">
        <w:rPr>
          <w:rFonts w:ascii="Times New Roman" w:hAnsi="Times New Roman" w:cs="Times New Roman"/>
          <w:sz w:val="28"/>
          <w:szCs w:val="28"/>
          <w:lang w:val="vi-VN"/>
        </w:rPr>
        <w:lastRenderedPageBreak/>
        <w:t xml:space="preserve">Điều 1 quy định về phạm vi điều chỉnh, đối tượng áp dụng; </w:t>
      </w:r>
    </w:p>
    <w:p w14:paraId="02D79F2B" w14:textId="77777777" w:rsidR="0035296D" w:rsidRDefault="006E1149" w:rsidP="0035296D">
      <w:pPr>
        <w:pBdr>
          <w:top w:val="dotted" w:sz="4" w:space="0" w:color="FFFFFF"/>
          <w:left w:val="dotted" w:sz="4" w:space="0" w:color="FFFFFF"/>
          <w:bottom w:val="dotted" w:sz="4" w:space="16" w:color="FFFFFF"/>
          <w:right w:val="dotted" w:sz="4" w:space="0" w:color="FFFFFF"/>
        </w:pBdr>
        <w:spacing w:before="40" w:after="40"/>
        <w:ind w:firstLine="720"/>
        <w:jc w:val="both"/>
        <w:rPr>
          <w:rFonts w:ascii="Times New Roman" w:hAnsi="Times New Roman" w:cs="Times New Roman"/>
          <w:iCs/>
          <w:sz w:val="28"/>
          <w:szCs w:val="28"/>
          <w:lang w:val="vi-VN"/>
        </w:rPr>
      </w:pPr>
      <w:r w:rsidRPr="00BA6487">
        <w:rPr>
          <w:rFonts w:ascii="Times New Roman" w:hAnsi="Times New Roman" w:cs="Times New Roman"/>
          <w:sz w:val="28"/>
          <w:szCs w:val="28"/>
          <w:lang w:val="vi-VN"/>
        </w:rPr>
        <w:t xml:space="preserve">Điều 2 quy định về </w:t>
      </w:r>
      <w:r w:rsidR="005F4BEA" w:rsidRPr="00BA6487">
        <w:rPr>
          <w:rFonts w:ascii="Times New Roman" w:hAnsi="Times New Roman" w:cs="Times New Roman"/>
          <w:bCs/>
          <w:sz w:val="28"/>
          <w:szCs w:val="28"/>
          <w:lang w:val="vi-VN"/>
        </w:rPr>
        <w:t>n</w:t>
      </w:r>
      <w:r w:rsidRPr="00BA6487">
        <w:rPr>
          <w:rFonts w:ascii="Times New Roman" w:hAnsi="Times New Roman" w:cs="Times New Roman"/>
          <w:bCs/>
          <w:sz w:val="28"/>
          <w:szCs w:val="28"/>
          <w:lang w:val="vi-VN"/>
        </w:rPr>
        <w:t>ội</w:t>
      </w:r>
      <w:r w:rsidRPr="00BA6487">
        <w:rPr>
          <w:rFonts w:ascii="Times New Roman" w:hAnsi="Times New Roman" w:cs="Times New Roman"/>
          <w:bCs/>
          <w:spacing w:val="5"/>
          <w:sz w:val="28"/>
          <w:szCs w:val="28"/>
          <w:lang w:val="vi-VN"/>
        </w:rPr>
        <w:t xml:space="preserve"> </w:t>
      </w:r>
      <w:r w:rsidRPr="00BA6487">
        <w:rPr>
          <w:rFonts w:ascii="Times New Roman" w:hAnsi="Times New Roman" w:cs="Times New Roman"/>
          <w:bCs/>
          <w:sz w:val="28"/>
          <w:szCs w:val="28"/>
          <w:lang w:val="vi-VN"/>
        </w:rPr>
        <w:t>dung</w:t>
      </w:r>
      <w:r w:rsidRPr="00BA6487">
        <w:rPr>
          <w:rFonts w:ascii="Times New Roman" w:hAnsi="Times New Roman" w:cs="Times New Roman"/>
          <w:bCs/>
          <w:spacing w:val="2"/>
          <w:sz w:val="28"/>
          <w:szCs w:val="28"/>
          <w:lang w:val="vi-VN"/>
        </w:rPr>
        <w:t xml:space="preserve"> </w:t>
      </w:r>
      <w:r w:rsidRPr="00BA6487">
        <w:rPr>
          <w:rFonts w:ascii="Times New Roman" w:hAnsi="Times New Roman" w:cs="Times New Roman"/>
          <w:bCs/>
          <w:sz w:val="28"/>
          <w:szCs w:val="28"/>
          <w:lang w:val="vi-VN"/>
        </w:rPr>
        <w:t>chi</w:t>
      </w:r>
      <w:r w:rsidRPr="00BA6487">
        <w:rPr>
          <w:rFonts w:ascii="Times New Roman" w:hAnsi="Times New Roman" w:cs="Times New Roman"/>
          <w:bCs/>
          <w:spacing w:val="-1"/>
          <w:sz w:val="28"/>
          <w:szCs w:val="28"/>
          <w:lang w:val="vi-VN"/>
        </w:rPr>
        <w:t xml:space="preserve"> </w:t>
      </w:r>
      <w:r w:rsidRPr="00BA6487">
        <w:rPr>
          <w:rFonts w:ascii="Times New Roman" w:hAnsi="Times New Roman" w:cs="Times New Roman"/>
          <w:bCs/>
          <w:sz w:val="28"/>
          <w:szCs w:val="28"/>
          <w:lang w:val="vi-VN"/>
        </w:rPr>
        <w:t>và</w:t>
      </w:r>
      <w:r w:rsidRPr="00BA6487">
        <w:rPr>
          <w:rFonts w:ascii="Times New Roman" w:hAnsi="Times New Roman" w:cs="Times New Roman"/>
          <w:bCs/>
          <w:spacing w:val="1"/>
          <w:sz w:val="28"/>
          <w:szCs w:val="28"/>
          <w:lang w:val="vi-VN"/>
        </w:rPr>
        <w:t xml:space="preserve"> </w:t>
      </w:r>
      <w:r w:rsidRPr="00BA6487">
        <w:rPr>
          <w:rFonts w:ascii="Times New Roman" w:hAnsi="Times New Roman" w:cs="Times New Roman"/>
          <w:bCs/>
          <w:sz w:val="28"/>
          <w:szCs w:val="28"/>
          <w:lang w:val="vi-VN"/>
        </w:rPr>
        <w:t>mức</w:t>
      </w:r>
      <w:r w:rsidRPr="00BA6487">
        <w:rPr>
          <w:rFonts w:ascii="Times New Roman" w:hAnsi="Times New Roman" w:cs="Times New Roman"/>
          <w:bCs/>
          <w:spacing w:val="2"/>
          <w:sz w:val="28"/>
          <w:szCs w:val="28"/>
          <w:lang w:val="vi-VN"/>
        </w:rPr>
        <w:t xml:space="preserve"> </w:t>
      </w:r>
      <w:r w:rsidRPr="00BA6487">
        <w:rPr>
          <w:rFonts w:ascii="Times New Roman" w:hAnsi="Times New Roman" w:cs="Times New Roman"/>
          <w:bCs/>
          <w:spacing w:val="-5"/>
          <w:sz w:val="28"/>
          <w:szCs w:val="28"/>
          <w:lang w:val="vi-VN"/>
        </w:rPr>
        <w:t>chi</w:t>
      </w:r>
      <w:r w:rsidRPr="00BA6487">
        <w:rPr>
          <w:rFonts w:ascii="Times New Roman" w:hAnsi="Times New Roman" w:cs="Times New Roman"/>
          <w:bCs/>
          <w:sz w:val="28"/>
          <w:szCs w:val="28"/>
          <w:lang w:val="vi-VN" w:eastAsia="fr-FR"/>
        </w:rPr>
        <w:t xml:space="preserve">; </w:t>
      </w:r>
    </w:p>
    <w:p w14:paraId="7408C7EE" w14:textId="77777777" w:rsidR="0035296D" w:rsidRDefault="006E1149" w:rsidP="0035296D">
      <w:pPr>
        <w:pBdr>
          <w:top w:val="dotted" w:sz="4" w:space="0" w:color="FFFFFF"/>
          <w:left w:val="dotted" w:sz="4" w:space="0" w:color="FFFFFF"/>
          <w:bottom w:val="dotted" w:sz="4" w:space="16" w:color="FFFFFF"/>
          <w:right w:val="dotted" w:sz="4" w:space="0" w:color="FFFFFF"/>
        </w:pBdr>
        <w:spacing w:before="40" w:after="40"/>
        <w:ind w:firstLine="720"/>
        <w:jc w:val="both"/>
        <w:rPr>
          <w:rFonts w:ascii="Times New Roman" w:hAnsi="Times New Roman" w:cs="Times New Roman"/>
          <w:iCs/>
          <w:sz w:val="28"/>
          <w:szCs w:val="28"/>
          <w:lang w:val="vi-VN"/>
        </w:rPr>
      </w:pPr>
      <w:r w:rsidRPr="00BA6487">
        <w:rPr>
          <w:rFonts w:ascii="Times New Roman" w:hAnsi="Times New Roman" w:cs="Times New Roman"/>
          <w:bCs/>
          <w:sz w:val="28"/>
          <w:szCs w:val="28"/>
          <w:lang w:val="vi-VN" w:eastAsia="fr-FR"/>
        </w:rPr>
        <w:t xml:space="preserve">Điều 3 quy định </w:t>
      </w:r>
      <w:r w:rsidRPr="00BA6487">
        <w:rPr>
          <w:rFonts w:ascii="Times New Roman" w:hAnsi="Times New Roman" w:cs="Times New Roman"/>
          <w:bCs/>
          <w:sz w:val="28"/>
          <w:szCs w:val="28"/>
          <w:lang w:val="vi-VN"/>
        </w:rPr>
        <w:t>nguyên</w:t>
      </w:r>
      <w:r w:rsidRPr="00BA6487">
        <w:rPr>
          <w:rFonts w:ascii="Times New Roman" w:hAnsi="Times New Roman" w:cs="Times New Roman"/>
          <w:bCs/>
          <w:spacing w:val="-1"/>
          <w:sz w:val="28"/>
          <w:szCs w:val="28"/>
          <w:lang w:val="vi-VN"/>
        </w:rPr>
        <w:t xml:space="preserve"> </w:t>
      </w:r>
      <w:r w:rsidRPr="00BA6487">
        <w:rPr>
          <w:rFonts w:ascii="Times New Roman" w:hAnsi="Times New Roman" w:cs="Times New Roman"/>
          <w:bCs/>
          <w:sz w:val="28"/>
          <w:szCs w:val="28"/>
          <w:lang w:val="vi-VN"/>
        </w:rPr>
        <w:t>tắc</w:t>
      </w:r>
      <w:r w:rsidRPr="00BA6487">
        <w:rPr>
          <w:rFonts w:ascii="Times New Roman" w:hAnsi="Times New Roman" w:cs="Times New Roman"/>
          <w:bCs/>
          <w:spacing w:val="3"/>
          <w:sz w:val="28"/>
          <w:szCs w:val="28"/>
          <w:lang w:val="vi-VN"/>
        </w:rPr>
        <w:t xml:space="preserve"> </w:t>
      </w:r>
      <w:r w:rsidRPr="00BA6487">
        <w:rPr>
          <w:rFonts w:ascii="Times New Roman" w:hAnsi="Times New Roman" w:cs="Times New Roman"/>
          <w:bCs/>
          <w:sz w:val="28"/>
          <w:szCs w:val="28"/>
          <w:lang w:val="vi-VN"/>
        </w:rPr>
        <w:t>thực</w:t>
      </w:r>
      <w:r w:rsidRPr="00BA6487">
        <w:rPr>
          <w:rFonts w:ascii="Times New Roman" w:hAnsi="Times New Roman" w:cs="Times New Roman"/>
          <w:bCs/>
          <w:spacing w:val="3"/>
          <w:sz w:val="28"/>
          <w:szCs w:val="28"/>
          <w:lang w:val="vi-VN"/>
        </w:rPr>
        <w:t xml:space="preserve"> </w:t>
      </w:r>
      <w:r w:rsidRPr="00BA6487">
        <w:rPr>
          <w:rFonts w:ascii="Times New Roman" w:hAnsi="Times New Roman" w:cs="Times New Roman"/>
          <w:bCs/>
          <w:spacing w:val="-4"/>
          <w:sz w:val="28"/>
          <w:szCs w:val="28"/>
          <w:lang w:val="vi-VN"/>
        </w:rPr>
        <w:t>hiện</w:t>
      </w:r>
      <w:r w:rsidRPr="00BA6487">
        <w:rPr>
          <w:rFonts w:ascii="Times New Roman" w:hAnsi="Times New Roman" w:cs="Times New Roman"/>
          <w:bCs/>
          <w:sz w:val="28"/>
          <w:szCs w:val="28"/>
          <w:lang w:val="fr-FR" w:eastAsia="fr-FR"/>
        </w:rPr>
        <w:t>;</w:t>
      </w:r>
    </w:p>
    <w:p w14:paraId="6BA9087B" w14:textId="6F1192DA" w:rsidR="002B75F9" w:rsidRDefault="006E1149" w:rsidP="0035296D">
      <w:pPr>
        <w:pBdr>
          <w:top w:val="dotted" w:sz="4" w:space="0" w:color="FFFFFF"/>
          <w:left w:val="dotted" w:sz="4" w:space="0" w:color="FFFFFF"/>
          <w:bottom w:val="dotted" w:sz="4" w:space="16" w:color="FFFFFF"/>
          <w:right w:val="dotted" w:sz="4" w:space="0" w:color="FFFFFF"/>
        </w:pBdr>
        <w:spacing w:before="40" w:after="40"/>
        <w:ind w:firstLine="720"/>
        <w:jc w:val="both"/>
        <w:rPr>
          <w:rFonts w:ascii="Times New Roman" w:hAnsi="Times New Roman" w:cs="Times New Roman"/>
          <w:bCs/>
          <w:sz w:val="28"/>
          <w:szCs w:val="28"/>
          <w:lang w:val="fr-FR" w:eastAsia="fr-FR"/>
        </w:rPr>
      </w:pPr>
      <w:r w:rsidRPr="00BA6487">
        <w:rPr>
          <w:rFonts w:ascii="Times New Roman" w:hAnsi="Times New Roman" w:cs="Times New Roman"/>
          <w:bCs/>
          <w:sz w:val="28"/>
          <w:szCs w:val="28"/>
          <w:lang w:val="fr-FR" w:eastAsia="fr-FR"/>
        </w:rPr>
        <w:t xml:space="preserve">Điều 4 quy định </w:t>
      </w:r>
      <w:r w:rsidR="002B75F9">
        <w:rPr>
          <w:rFonts w:ascii="Times New Roman" w:hAnsi="Times New Roman" w:cs="Times New Roman"/>
          <w:bCs/>
          <w:sz w:val="28"/>
          <w:szCs w:val="28"/>
          <w:lang w:val="fr-FR" w:eastAsia="fr-FR"/>
        </w:rPr>
        <w:t>v</w:t>
      </w:r>
      <w:r w:rsidR="002B75F9" w:rsidRPr="002B75F9">
        <w:rPr>
          <w:rFonts w:ascii="Times New Roman" w:hAnsi="Times New Roman" w:cs="Times New Roman"/>
          <w:bCs/>
          <w:sz w:val="28"/>
          <w:szCs w:val="28"/>
          <w:lang w:val="fr-FR" w:eastAsia="fr-FR"/>
        </w:rPr>
        <w:t>ề</w:t>
      </w:r>
      <w:r w:rsidR="002B75F9">
        <w:rPr>
          <w:rFonts w:ascii="Times New Roman" w:hAnsi="Times New Roman" w:cs="Times New Roman"/>
          <w:bCs/>
          <w:sz w:val="28"/>
          <w:szCs w:val="28"/>
          <w:lang w:val="fr-FR" w:eastAsia="fr-FR"/>
        </w:rPr>
        <w:t xml:space="preserve"> ngu</w:t>
      </w:r>
      <w:r w:rsidR="002B75F9" w:rsidRPr="002B75F9">
        <w:rPr>
          <w:rFonts w:ascii="Times New Roman" w:hAnsi="Times New Roman" w:cs="Times New Roman"/>
          <w:bCs/>
          <w:sz w:val="28"/>
          <w:szCs w:val="28"/>
          <w:lang w:val="fr-FR" w:eastAsia="fr-FR"/>
        </w:rPr>
        <w:t>ồn</w:t>
      </w:r>
      <w:r w:rsidR="002B75F9">
        <w:rPr>
          <w:rFonts w:ascii="Times New Roman" w:hAnsi="Times New Roman" w:cs="Times New Roman"/>
          <w:bCs/>
          <w:sz w:val="28"/>
          <w:szCs w:val="28"/>
          <w:lang w:val="fr-FR" w:eastAsia="fr-FR"/>
        </w:rPr>
        <w:t xml:space="preserve"> kinh ph</w:t>
      </w:r>
      <w:r w:rsidR="002B75F9" w:rsidRPr="002B75F9">
        <w:rPr>
          <w:rFonts w:ascii="Times New Roman" w:hAnsi="Times New Roman" w:cs="Times New Roman"/>
          <w:bCs/>
          <w:sz w:val="28"/>
          <w:szCs w:val="28"/>
          <w:lang w:val="fr-FR" w:eastAsia="fr-FR"/>
        </w:rPr>
        <w:t>í</w:t>
      </w:r>
      <w:r w:rsidR="002B75F9">
        <w:rPr>
          <w:rFonts w:ascii="Times New Roman" w:hAnsi="Times New Roman" w:cs="Times New Roman"/>
          <w:bCs/>
          <w:sz w:val="28"/>
          <w:szCs w:val="28"/>
          <w:lang w:val="fr-FR" w:eastAsia="fr-FR"/>
        </w:rPr>
        <w:t xml:space="preserve"> th</w:t>
      </w:r>
      <w:r w:rsidR="002B75F9" w:rsidRPr="002B75F9">
        <w:rPr>
          <w:rFonts w:ascii="Times New Roman" w:hAnsi="Times New Roman" w:cs="Times New Roman"/>
          <w:bCs/>
          <w:sz w:val="28"/>
          <w:szCs w:val="28"/>
          <w:lang w:val="fr-FR" w:eastAsia="fr-FR"/>
        </w:rPr>
        <w:t>ự</w:t>
      </w:r>
      <w:r w:rsidR="002B75F9">
        <w:rPr>
          <w:rFonts w:ascii="Times New Roman" w:hAnsi="Times New Roman" w:cs="Times New Roman"/>
          <w:bCs/>
          <w:sz w:val="28"/>
          <w:szCs w:val="28"/>
          <w:lang w:val="fr-FR" w:eastAsia="fr-FR"/>
        </w:rPr>
        <w:t>c hi</w:t>
      </w:r>
      <w:r w:rsidR="002B75F9" w:rsidRPr="002B75F9">
        <w:rPr>
          <w:rFonts w:ascii="Times New Roman" w:hAnsi="Times New Roman" w:cs="Times New Roman"/>
          <w:bCs/>
          <w:sz w:val="28"/>
          <w:szCs w:val="28"/>
          <w:lang w:val="fr-FR" w:eastAsia="fr-FR"/>
        </w:rPr>
        <w:t>ện</w:t>
      </w:r>
      <w:r w:rsidR="002B75F9">
        <w:rPr>
          <w:rFonts w:ascii="Times New Roman" w:hAnsi="Times New Roman" w:cs="Times New Roman"/>
          <w:bCs/>
          <w:sz w:val="28"/>
          <w:szCs w:val="28"/>
          <w:lang w:val="fr-FR" w:eastAsia="fr-FR"/>
        </w:rPr>
        <w:t> ;</w:t>
      </w:r>
    </w:p>
    <w:p w14:paraId="397C0C52" w14:textId="5283E198" w:rsidR="0035296D" w:rsidRDefault="002B75F9" w:rsidP="0035296D">
      <w:pPr>
        <w:pBdr>
          <w:top w:val="dotted" w:sz="4" w:space="0" w:color="FFFFFF"/>
          <w:left w:val="dotted" w:sz="4" w:space="0" w:color="FFFFFF"/>
          <w:bottom w:val="dotted" w:sz="4" w:space="16" w:color="FFFFFF"/>
          <w:right w:val="dotted" w:sz="4" w:space="0" w:color="FFFFFF"/>
        </w:pBdr>
        <w:spacing w:before="40" w:after="40"/>
        <w:ind w:firstLine="720"/>
        <w:jc w:val="both"/>
        <w:rPr>
          <w:rFonts w:ascii="Times New Roman" w:hAnsi="Times New Roman" w:cs="Times New Roman"/>
          <w:iCs/>
          <w:sz w:val="28"/>
          <w:szCs w:val="28"/>
          <w:lang w:val="vi-VN"/>
        </w:rPr>
      </w:pPr>
      <w:r w:rsidRPr="002B75F9">
        <w:rPr>
          <w:rFonts w:ascii="Times New Roman" w:hAnsi="Times New Roman" w:cs="Times New Roman"/>
          <w:bCs/>
          <w:sz w:val="28"/>
          <w:szCs w:val="28"/>
          <w:lang w:val="fr-FR" w:eastAsia="fr-FR"/>
        </w:rPr>
        <w:t>Đ</w:t>
      </w:r>
      <w:r>
        <w:rPr>
          <w:rFonts w:ascii="Times New Roman" w:hAnsi="Times New Roman" w:cs="Times New Roman"/>
          <w:bCs/>
          <w:sz w:val="28"/>
          <w:szCs w:val="28"/>
          <w:lang w:val="fr-FR" w:eastAsia="fr-FR"/>
        </w:rPr>
        <w:t>i</w:t>
      </w:r>
      <w:r w:rsidRPr="002B75F9">
        <w:rPr>
          <w:rFonts w:ascii="Times New Roman" w:hAnsi="Times New Roman" w:cs="Times New Roman"/>
          <w:bCs/>
          <w:sz w:val="28"/>
          <w:szCs w:val="28"/>
          <w:lang w:val="fr-FR" w:eastAsia="fr-FR"/>
        </w:rPr>
        <w:t>ều</w:t>
      </w:r>
      <w:r>
        <w:rPr>
          <w:rFonts w:ascii="Times New Roman" w:hAnsi="Times New Roman" w:cs="Times New Roman"/>
          <w:bCs/>
          <w:sz w:val="28"/>
          <w:szCs w:val="28"/>
          <w:lang w:val="fr-FR" w:eastAsia="fr-FR"/>
        </w:rPr>
        <w:t xml:space="preserve"> 5 quy </w:t>
      </w:r>
      <w:r w:rsidRPr="002B75F9">
        <w:rPr>
          <w:rFonts w:ascii="Times New Roman" w:hAnsi="Times New Roman" w:cs="Times New Roman"/>
          <w:bCs/>
          <w:sz w:val="28"/>
          <w:szCs w:val="28"/>
          <w:lang w:val="fr-FR" w:eastAsia="fr-FR"/>
        </w:rPr>
        <w:t>định</w:t>
      </w:r>
      <w:r>
        <w:rPr>
          <w:rFonts w:ascii="Times New Roman" w:hAnsi="Times New Roman" w:cs="Times New Roman"/>
          <w:bCs/>
          <w:sz w:val="28"/>
          <w:szCs w:val="28"/>
          <w:lang w:val="fr-FR" w:eastAsia="fr-FR"/>
        </w:rPr>
        <w:t xml:space="preserve"> </w:t>
      </w:r>
      <w:r w:rsidR="006E1149" w:rsidRPr="00BA6487">
        <w:rPr>
          <w:rFonts w:ascii="Times New Roman" w:hAnsi="Times New Roman" w:cs="Times New Roman"/>
          <w:bCs/>
          <w:sz w:val="28"/>
          <w:szCs w:val="28"/>
          <w:lang w:val="fr-FR" w:eastAsia="fr-FR"/>
        </w:rPr>
        <w:t xml:space="preserve">về </w:t>
      </w:r>
      <w:r w:rsidR="006E1149" w:rsidRPr="00BA6487">
        <w:rPr>
          <w:rFonts w:ascii="Times New Roman" w:hAnsi="Times New Roman" w:cs="Times New Roman"/>
          <w:bCs/>
          <w:spacing w:val="1"/>
          <w:sz w:val="28"/>
          <w:szCs w:val="28"/>
          <w:lang w:val="fr-FR"/>
        </w:rPr>
        <w:t>h</w:t>
      </w:r>
      <w:r w:rsidR="006E1149" w:rsidRPr="00BA6487">
        <w:rPr>
          <w:rFonts w:ascii="Times New Roman" w:hAnsi="Times New Roman" w:cs="Times New Roman"/>
          <w:bCs/>
          <w:spacing w:val="1"/>
          <w:sz w:val="28"/>
          <w:szCs w:val="28"/>
          <w:lang w:val="vi"/>
        </w:rPr>
        <w:t>iệu</w:t>
      </w:r>
      <w:r w:rsidR="006E1149" w:rsidRPr="00BA6487">
        <w:rPr>
          <w:rFonts w:ascii="Times New Roman" w:hAnsi="Times New Roman" w:cs="Times New Roman"/>
          <w:bCs/>
          <w:spacing w:val="1"/>
          <w:sz w:val="28"/>
          <w:szCs w:val="28"/>
          <w:lang w:val="fr-FR"/>
        </w:rPr>
        <w:t xml:space="preserve"> lực thi hành</w:t>
      </w:r>
      <w:r w:rsidR="006E1149" w:rsidRPr="00BA6487">
        <w:rPr>
          <w:rFonts w:ascii="Times New Roman" w:hAnsi="Times New Roman" w:cs="Times New Roman"/>
          <w:bCs/>
          <w:sz w:val="28"/>
          <w:szCs w:val="28"/>
          <w:lang w:val="fr-FR" w:eastAsia="fr-FR"/>
        </w:rPr>
        <w:t>;</w:t>
      </w:r>
    </w:p>
    <w:p w14:paraId="1F9CF0A9" w14:textId="4974D5C1" w:rsidR="0035296D" w:rsidRDefault="006E1149" w:rsidP="0035296D">
      <w:pPr>
        <w:pBdr>
          <w:top w:val="dotted" w:sz="4" w:space="0" w:color="FFFFFF"/>
          <w:left w:val="dotted" w:sz="4" w:space="0" w:color="FFFFFF"/>
          <w:bottom w:val="dotted" w:sz="4" w:space="16" w:color="FFFFFF"/>
          <w:right w:val="dotted" w:sz="4" w:space="0" w:color="FFFFFF"/>
        </w:pBdr>
        <w:spacing w:before="40" w:after="40"/>
        <w:ind w:firstLine="720"/>
        <w:jc w:val="both"/>
        <w:rPr>
          <w:rFonts w:ascii="Times New Roman" w:hAnsi="Times New Roman" w:cs="Times New Roman"/>
          <w:iCs/>
          <w:sz w:val="28"/>
          <w:szCs w:val="28"/>
          <w:lang w:val="vi-VN"/>
        </w:rPr>
      </w:pPr>
      <w:r w:rsidRPr="00BA6487">
        <w:rPr>
          <w:rFonts w:ascii="Times New Roman" w:hAnsi="Times New Roman" w:cs="Times New Roman"/>
          <w:sz w:val="28"/>
          <w:szCs w:val="28"/>
          <w:lang w:val="vi-VN"/>
        </w:rPr>
        <w:t xml:space="preserve">Điều </w:t>
      </w:r>
      <w:r w:rsidR="002B75F9" w:rsidRPr="002B75F9">
        <w:rPr>
          <w:rFonts w:ascii="Times New Roman" w:hAnsi="Times New Roman" w:cs="Times New Roman"/>
          <w:sz w:val="28"/>
          <w:szCs w:val="28"/>
          <w:lang w:val="vi-VN"/>
        </w:rPr>
        <w:t>6</w:t>
      </w:r>
      <w:r w:rsidRPr="00BA6487">
        <w:rPr>
          <w:rFonts w:ascii="Times New Roman" w:hAnsi="Times New Roman" w:cs="Times New Roman"/>
          <w:sz w:val="28"/>
          <w:szCs w:val="28"/>
          <w:lang w:val="vi-VN"/>
        </w:rPr>
        <w:t xml:space="preserve"> quy định về tổ chức thực hiện.</w:t>
      </w:r>
    </w:p>
    <w:p w14:paraId="4CFA804C" w14:textId="77777777" w:rsidR="0035296D" w:rsidRDefault="00405E83" w:rsidP="0035296D">
      <w:pPr>
        <w:pBdr>
          <w:top w:val="dotted" w:sz="4" w:space="0" w:color="FFFFFF"/>
          <w:left w:val="dotted" w:sz="4" w:space="0" w:color="FFFFFF"/>
          <w:bottom w:val="dotted" w:sz="4" w:space="16" w:color="FFFFFF"/>
          <w:right w:val="dotted" w:sz="4" w:space="0" w:color="FFFFFF"/>
        </w:pBdr>
        <w:spacing w:before="40" w:after="40"/>
        <w:ind w:firstLine="720"/>
        <w:jc w:val="both"/>
        <w:rPr>
          <w:rFonts w:ascii="Times New Roman" w:hAnsi="Times New Roman" w:cs="Times New Roman"/>
          <w:iCs/>
          <w:sz w:val="28"/>
          <w:szCs w:val="28"/>
          <w:lang w:val="vi-VN"/>
        </w:rPr>
      </w:pPr>
      <w:r w:rsidRPr="00BA6487">
        <w:rPr>
          <w:rFonts w:ascii="Times New Roman" w:hAnsi="Times New Roman" w:cs="Times New Roman"/>
          <w:b/>
          <w:sz w:val="28"/>
          <w:szCs w:val="28"/>
          <w:lang w:val="vi-VN"/>
        </w:rPr>
        <w:t>2. Nội dung cơ bản</w:t>
      </w:r>
    </w:p>
    <w:p w14:paraId="7C6925F1" w14:textId="3BA05B15" w:rsidR="0035296D" w:rsidRPr="002B75F9" w:rsidRDefault="00405E83" w:rsidP="00160F1D">
      <w:pPr>
        <w:pBdr>
          <w:top w:val="dotted" w:sz="4" w:space="0" w:color="FFFFFF"/>
          <w:left w:val="dotted" w:sz="4" w:space="0" w:color="FFFFFF"/>
          <w:bottom w:val="dotted" w:sz="4" w:space="16" w:color="FFFFFF"/>
          <w:right w:val="dotted" w:sz="4" w:space="0" w:color="FFFFFF"/>
        </w:pBdr>
        <w:spacing w:before="40" w:after="40"/>
        <w:ind w:firstLine="720"/>
        <w:jc w:val="both"/>
        <w:rPr>
          <w:rFonts w:ascii="Times New Roman" w:hAnsi="Times New Roman" w:cs="Times New Roman"/>
          <w:iCs/>
          <w:sz w:val="28"/>
          <w:szCs w:val="28"/>
          <w:lang w:val="vi-VN"/>
        </w:rPr>
      </w:pPr>
      <w:r w:rsidRPr="00BA6487">
        <w:rPr>
          <w:rFonts w:ascii="Times New Roman" w:hAnsi="Times New Roman" w:cs="Times New Roman"/>
          <w:sz w:val="28"/>
          <w:szCs w:val="28"/>
          <w:lang w:val="vi-VN"/>
        </w:rPr>
        <w:t xml:space="preserve">Quy định </w:t>
      </w:r>
      <w:r w:rsidRPr="00BA6487">
        <w:rPr>
          <w:rFonts w:ascii="Times New Roman" w:hAnsi="Times New Roman" w:cs="Times New Roman"/>
          <w:bCs/>
          <w:sz w:val="28"/>
          <w:szCs w:val="28"/>
          <w:lang w:val="vi-VN"/>
        </w:rPr>
        <w:t>nội</w:t>
      </w:r>
      <w:r w:rsidRPr="00BA6487">
        <w:rPr>
          <w:rFonts w:ascii="Times New Roman" w:hAnsi="Times New Roman" w:cs="Times New Roman"/>
          <w:bCs/>
          <w:spacing w:val="4"/>
          <w:sz w:val="28"/>
          <w:szCs w:val="28"/>
          <w:lang w:val="vi-VN"/>
        </w:rPr>
        <w:t xml:space="preserve"> </w:t>
      </w:r>
      <w:r w:rsidRPr="00BA6487">
        <w:rPr>
          <w:rFonts w:ascii="Times New Roman" w:hAnsi="Times New Roman" w:cs="Times New Roman"/>
          <w:bCs/>
          <w:sz w:val="28"/>
          <w:szCs w:val="28"/>
          <w:lang w:val="vi-VN"/>
        </w:rPr>
        <w:t>dung</w:t>
      </w:r>
      <w:r w:rsidRPr="00BA6487">
        <w:rPr>
          <w:rFonts w:ascii="Times New Roman" w:hAnsi="Times New Roman" w:cs="Times New Roman"/>
          <w:bCs/>
          <w:spacing w:val="2"/>
          <w:sz w:val="28"/>
          <w:szCs w:val="28"/>
          <w:lang w:val="vi-VN"/>
        </w:rPr>
        <w:t xml:space="preserve">, </w:t>
      </w:r>
      <w:r w:rsidRPr="00BA6487">
        <w:rPr>
          <w:rFonts w:ascii="Times New Roman" w:hAnsi="Times New Roman" w:cs="Times New Roman"/>
          <w:bCs/>
          <w:sz w:val="28"/>
          <w:szCs w:val="28"/>
          <w:lang w:val="vi-VN"/>
        </w:rPr>
        <w:t>mức</w:t>
      </w:r>
      <w:r w:rsidRPr="00BA6487">
        <w:rPr>
          <w:rFonts w:ascii="Times New Roman" w:hAnsi="Times New Roman" w:cs="Times New Roman"/>
          <w:bCs/>
          <w:spacing w:val="2"/>
          <w:sz w:val="28"/>
          <w:szCs w:val="28"/>
          <w:lang w:val="vi-VN"/>
        </w:rPr>
        <w:t xml:space="preserve"> </w:t>
      </w:r>
      <w:r w:rsidRPr="00BA6487">
        <w:rPr>
          <w:rFonts w:ascii="Times New Roman" w:hAnsi="Times New Roman" w:cs="Times New Roman"/>
          <w:bCs/>
          <w:sz w:val="28"/>
          <w:szCs w:val="28"/>
          <w:lang w:val="vi-VN"/>
        </w:rPr>
        <w:t>chi</w:t>
      </w:r>
      <w:r w:rsidRPr="00BA6487">
        <w:rPr>
          <w:rFonts w:ascii="Times New Roman" w:hAnsi="Times New Roman" w:cs="Times New Roman"/>
          <w:bCs/>
          <w:spacing w:val="4"/>
          <w:sz w:val="28"/>
          <w:szCs w:val="28"/>
          <w:lang w:val="vi-VN"/>
        </w:rPr>
        <w:t xml:space="preserve"> </w:t>
      </w:r>
      <w:r w:rsidRPr="00BA6487">
        <w:rPr>
          <w:rFonts w:ascii="Times New Roman" w:hAnsi="Times New Roman" w:cs="Times New Roman"/>
          <w:bCs/>
          <w:sz w:val="28"/>
          <w:szCs w:val="28"/>
          <w:lang w:val="vi-VN"/>
        </w:rPr>
        <w:t>cho</w:t>
      </w:r>
      <w:r w:rsidRPr="00BA6487">
        <w:rPr>
          <w:rFonts w:ascii="Times New Roman" w:hAnsi="Times New Roman" w:cs="Times New Roman"/>
          <w:bCs/>
          <w:spacing w:val="-2"/>
          <w:sz w:val="28"/>
          <w:szCs w:val="28"/>
          <w:lang w:val="vi-VN"/>
        </w:rPr>
        <w:t xml:space="preserve"> </w:t>
      </w:r>
      <w:r w:rsidRPr="00BA6487">
        <w:rPr>
          <w:rFonts w:ascii="Times New Roman" w:hAnsi="Times New Roman" w:cs="Times New Roman"/>
          <w:bCs/>
          <w:sz w:val="28"/>
          <w:szCs w:val="28"/>
          <w:lang w:val="vi-VN"/>
        </w:rPr>
        <w:t>các hoạt động của kỳ thi, cuộc thi, hội thi thuộc lĩnh vực giáo dục và đào tạo trên địa bàn tỉ</w:t>
      </w:r>
      <w:r w:rsidR="00160F1D">
        <w:rPr>
          <w:rFonts w:ascii="Times New Roman" w:hAnsi="Times New Roman" w:cs="Times New Roman"/>
          <w:bCs/>
          <w:sz w:val="28"/>
          <w:szCs w:val="28"/>
          <w:lang w:val="vi-VN"/>
        </w:rPr>
        <w:t>nh Hưng Yên</w:t>
      </w:r>
      <w:r w:rsidR="00160F1D" w:rsidRPr="002B75F9">
        <w:rPr>
          <w:rFonts w:ascii="Times New Roman" w:hAnsi="Times New Roman" w:cs="Times New Roman"/>
          <w:bCs/>
          <w:sz w:val="28"/>
          <w:szCs w:val="28"/>
          <w:lang w:val="vi-VN"/>
        </w:rPr>
        <w:t xml:space="preserve"> </w:t>
      </w:r>
      <w:r w:rsidRPr="00BA6487">
        <w:rPr>
          <w:rFonts w:ascii="Times New Roman" w:hAnsi="Times New Roman" w:cs="Times New Roman"/>
          <w:bCs/>
          <w:i/>
          <w:iCs/>
          <w:sz w:val="28"/>
          <w:szCs w:val="28"/>
          <w:lang w:val="vi-VN"/>
        </w:rPr>
        <w:t>(Kèm theo dự thảo Nghị quyết)</w:t>
      </w:r>
      <w:r w:rsidR="00160F1D" w:rsidRPr="002B75F9">
        <w:rPr>
          <w:rFonts w:ascii="Times New Roman" w:hAnsi="Times New Roman" w:cs="Times New Roman"/>
          <w:bCs/>
          <w:i/>
          <w:iCs/>
          <w:sz w:val="28"/>
          <w:szCs w:val="28"/>
          <w:lang w:val="vi-VN"/>
        </w:rPr>
        <w:t>.</w:t>
      </w:r>
    </w:p>
    <w:bookmarkEnd w:id="3"/>
    <w:p w14:paraId="6F23317B" w14:textId="2E83854E" w:rsidR="006A2A04" w:rsidRPr="002575CD" w:rsidRDefault="006A2A04" w:rsidP="00405E83">
      <w:pPr>
        <w:spacing w:before="120" w:line="360" w:lineRule="exact"/>
        <w:jc w:val="both"/>
        <w:rPr>
          <w:b/>
          <w:lang w:val="vi-VN"/>
        </w:rPr>
      </w:pPr>
    </w:p>
    <w:sectPr w:rsidR="006A2A04" w:rsidRPr="002575CD" w:rsidSect="00807306">
      <w:pgSz w:w="12240" w:h="15840"/>
      <w:pgMar w:top="1134" w:right="902" w:bottom="113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22F6999"/>
    <w:multiLevelType w:val="hybridMultilevel"/>
    <w:tmpl w:val="1332ADD4"/>
    <w:lvl w:ilvl="0" w:tplc="396C732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0C8E4BF6"/>
    <w:multiLevelType w:val="multilevel"/>
    <w:tmpl w:val="CE320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96862DA"/>
    <w:multiLevelType w:val="multilevel"/>
    <w:tmpl w:val="4350CD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A0B3AB3"/>
    <w:multiLevelType w:val="multilevel"/>
    <w:tmpl w:val="4DEE2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B027679"/>
    <w:multiLevelType w:val="multilevel"/>
    <w:tmpl w:val="B4EC431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71766169">
    <w:abstractNumId w:val="8"/>
  </w:num>
  <w:num w:numId="2" w16cid:durableId="1216089477">
    <w:abstractNumId w:val="6"/>
  </w:num>
  <w:num w:numId="3" w16cid:durableId="1083722066">
    <w:abstractNumId w:val="5"/>
  </w:num>
  <w:num w:numId="4" w16cid:durableId="271790219">
    <w:abstractNumId w:val="4"/>
  </w:num>
  <w:num w:numId="5" w16cid:durableId="1370253170">
    <w:abstractNumId w:val="7"/>
  </w:num>
  <w:num w:numId="6" w16cid:durableId="353532085">
    <w:abstractNumId w:val="3"/>
  </w:num>
  <w:num w:numId="7" w16cid:durableId="1107500872">
    <w:abstractNumId w:val="2"/>
  </w:num>
  <w:num w:numId="8" w16cid:durableId="116607799">
    <w:abstractNumId w:val="1"/>
  </w:num>
  <w:num w:numId="9" w16cid:durableId="767848618">
    <w:abstractNumId w:val="0"/>
  </w:num>
  <w:num w:numId="10" w16cid:durableId="2048217989">
    <w:abstractNumId w:val="10"/>
  </w:num>
  <w:num w:numId="11" w16cid:durableId="908078787">
    <w:abstractNumId w:val="12"/>
  </w:num>
  <w:num w:numId="12" w16cid:durableId="1762336608">
    <w:abstractNumId w:val="11"/>
  </w:num>
  <w:num w:numId="13" w16cid:durableId="2052418764">
    <w:abstractNumId w:val="13"/>
  </w:num>
  <w:num w:numId="14" w16cid:durableId="190182089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3342"/>
    <w:rsid w:val="00034616"/>
    <w:rsid w:val="0006063C"/>
    <w:rsid w:val="000F71FF"/>
    <w:rsid w:val="0015074B"/>
    <w:rsid w:val="00160F1D"/>
    <w:rsid w:val="001641BE"/>
    <w:rsid w:val="0017210A"/>
    <w:rsid w:val="001A088F"/>
    <w:rsid w:val="001B76AE"/>
    <w:rsid w:val="001C51C5"/>
    <w:rsid w:val="00227DC8"/>
    <w:rsid w:val="00235E42"/>
    <w:rsid w:val="0025386A"/>
    <w:rsid w:val="002575CD"/>
    <w:rsid w:val="0029639D"/>
    <w:rsid w:val="002B75F9"/>
    <w:rsid w:val="002C1D7B"/>
    <w:rsid w:val="002D25AA"/>
    <w:rsid w:val="0030612E"/>
    <w:rsid w:val="003149B1"/>
    <w:rsid w:val="00326F90"/>
    <w:rsid w:val="0035296D"/>
    <w:rsid w:val="003664E6"/>
    <w:rsid w:val="003F1D11"/>
    <w:rsid w:val="00405E83"/>
    <w:rsid w:val="00437D00"/>
    <w:rsid w:val="00445E21"/>
    <w:rsid w:val="00447AA2"/>
    <w:rsid w:val="00456FB1"/>
    <w:rsid w:val="00461F03"/>
    <w:rsid w:val="0048148D"/>
    <w:rsid w:val="004C6108"/>
    <w:rsid w:val="004F2C6B"/>
    <w:rsid w:val="005014D8"/>
    <w:rsid w:val="00526A46"/>
    <w:rsid w:val="005575A1"/>
    <w:rsid w:val="005907C6"/>
    <w:rsid w:val="005950BA"/>
    <w:rsid w:val="005F4BEA"/>
    <w:rsid w:val="0061525F"/>
    <w:rsid w:val="006621DB"/>
    <w:rsid w:val="006A2A04"/>
    <w:rsid w:val="006D1C1C"/>
    <w:rsid w:val="006D2AF2"/>
    <w:rsid w:val="006E1149"/>
    <w:rsid w:val="00701D45"/>
    <w:rsid w:val="007314A6"/>
    <w:rsid w:val="007C2597"/>
    <w:rsid w:val="00807306"/>
    <w:rsid w:val="0080750C"/>
    <w:rsid w:val="0088699A"/>
    <w:rsid w:val="00990B75"/>
    <w:rsid w:val="009F67DD"/>
    <w:rsid w:val="00A30A6D"/>
    <w:rsid w:val="00AA1D8D"/>
    <w:rsid w:val="00AA7AB3"/>
    <w:rsid w:val="00B138B5"/>
    <w:rsid w:val="00B47730"/>
    <w:rsid w:val="00B824E1"/>
    <w:rsid w:val="00BA6487"/>
    <w:rsid w:val="00BF626B"/>
    <w:rsid w:val="00C204E7"/>
    <w:rsid w:val="00CB0664"/>
    <w:rsid w:val="00D07442"/>
    <w:rsid w:val="00D90352"/>
    <w:rsid w:val="00D92CAC"/>
    <w:rsid w:val="00E46ECB"/>
    <w:rsid w:val="00E55E4C"/>
    <w:rsid w:val="00E86F1E"/>
    <w:rsid w:val="00EE53CE"/>
    <w:rsid w:val="00F0236F"/>
    <w:rsid w:val="00F42E6A"/>
    <w:rsid w:val="00F86E6B"/>
    <w:rsid w:val="00FB400F"/>
    <w:rsid w:val="00FB6638"/>
    <w:rsid w:val="00FC693F"/>
    <w:rsid w:val="00FE35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4706B27"/>
  <w14:defaultImageDpi w14:val="300"/>
  <w15:docId w15:val="{824FD647-D803-4B0B-AEA0-1464B8F7D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7AB3"/>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1"/>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TableGrid1">
    <w:name w:val="Table Grid1"/>
    <w:basedOn w:val="TableNormal"/>
    <w:next w:val="TableGrid"/>
    <w:uiPriority w:val="39"/>
    <w:rsid w:val="0080750C"/>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Обычный (веб)1,Обычный (веб) Знак,Обычный (веб) Знак1,Обычный (веб) Знак Знак,webb,Char Char25,Char Char Char Char Char Char Char Char Char Char Char, Char Char25"/>
    <w:basedOn w:val="Normal"/>
    <w:link w:val="NormalWebChar"/>
    <w:uiPriority w:val="99"/>
    <w:unhideWhenUsed/>
    <w:qFormat/>
    <w:rsid w:val="006621DB"/>
    <w:pPr>
      <w:spacing w:before="100" w:beforeAutospacing="1" w:after="100" w:afterAutospacing="1" w:line="240" w:lineRule="auto"/>
    </w:pPr>
    <w:rPr>
      <w:rFonts w:ascii="Times New Roman" w:eastAsia="Times New Roman" w:hAnsi="Times New Roman" w:cs="Times New Roman"/>
      <w:sz w:val="24"/>
      <w:szCs w:val="24"/>
      <w:lang w:val="vi-VN" w:eastAsia="vi-VN"/>
    </w:rPr>
  </w:style>
  <w:style w:type="character" w:customStyle="1" w:styleId="NormalWebChar">
    <w:name w:val="Normal (Web) Char"/>
    <w:aliases w:val="Обычный (веб)1 Char,Обычный (веб) Знак Char,Обычный (веб) Знак1 Char,Обычный (веб) Знак Знак Char,webb Char,Char Char25 Char,Char Char Char Char Char Char Char Char Char Char Char Char, Char Char25 Char"/>
    <w:link w:val="NormalWeb"/>
    <w:uiPriority w:val="99"/>
    <w:qFormat/>
    <w:locked/>
    <w:rsid w:val="006A2A04"/>
    <w:rPr>
      <w:rFonts w:ascii="Times New Roman" w:eastAsia="Times New Roman" w:hAnsi="Times New Roman" w:cs="Times New Roman"/>
      <w:sz w:val="24"/>
      <w:szCs w:val="24"/>
      <w:lang w:val="vi-VN" w:eastAsia="vi-VN"/>
    </w:rPr>
  </w:style>
  <w:style w:type="character" w:customStyle="1" w:styleId="Vnbnnidung">
    <w:name w:val="Văn bản nội dung_"/>
    <w:basedOn w:val="DefaultParagraphFont"/>
    <w:link w:val="Vnbnnidung0"/>
    <w:rsid w:val="006A2A04"/>
    <w:rPr>
      <w:rFonts w:eastAsia="Times New Roman" w:cs="Times New Roman"/>
      <w:szCs w:val="28"/>
      <w:shd w:val="clear" w:color="auto" w:fill="FFFFFF"/>
    </w:rPr>
  </w:style>
  <w:style w:type="paragraph" w:customStyle="1" w:styleId="Vnbnnidung0">
    <w:name w:val="Văn bản nội dung"/>
    <w:basedOn w:val="Normal"/>
    <w:link w:val="Vnbnnidung"/>
    <w:rsid w:val="006A2A04"/>
    <w:pPr>
      <w:widowControl w:val="0"/>
      <w:shd w:val="clear" w:color="auto" w:fill="FFFFFF"/>
      <w:spacing w:before="60" w:after="60" w:line="320" w:lineRule="exact"/>
      <w:jc w:val="both"/>
    </w:pPr>
    <w:rPr>
      <w:rFonts w:eastAsia="Times New Roman" w:cs="Times New Roman"/>
      <w:szCs w:val="28"/>
    </w:rPr>
  </w:style>
  <w:style w:type="character" w:customStyle="1" w:styleId="Vnbnnidung4">
    <w:name w:val="Văn bản nội dung (4)_"/>
    <w:basedOn w:val="DefaultParagraphFont"/>
    <w:link w:val="Vnbnnidung40"/>
    <w:rsid w:val="006A2A04"/>
    <w:rPr>
      <w:rFonts w:eastAsia="Times New Roman" w:cs="Times New Roman"/>
      <w:b/>
      <w:bCs/>
      <w:szCs w:val="28"/>
      <w:shd w:val="clear" w:color="auto" w:fill="FFFFFF"/>
    </w:rPr>
  </w:style>
  <w:style w:type="paragraph" w:customStyle="1" w:styleId="Vnbnnidung40">
    <w:name w:val="Văn bản nội dung (4)"/>
    <w:basedOn w:val="Normal"/>
    <w:link w:val="Vnbnnidung4"/>
    <w:rsid w:val="006A2A04"/>
    <w:pPr>
      <w:widowControl w:val="0"/>
      <w:shd w:val="clear" w:color="auto" w:fill="FFFFFF"/>
      <w:spacing w:before="360" w:after="0" w:line="320" w:lineRule="exact"/>
      <w:jc w:val="center"/>
    </w:pPr>
    <w:rPr>
      <w:rFonts w:eastAsia="Times New Roman" w:cs="Times New Roman"/>
      <w:b/>
      <w:bCs/>
      <w:szCs w:val="28"/>
    </w:rPr>
  </w:style>
  <w:style w:type="character" w:customStyle="1" w:styleId="VnbnnidungInnghing">
    <w:name w:val="Văn bản nội dung + In nghiêng"/>
    <w:basedOn w:val="Vnbnnidung"/>
    <w:rsid w:val="006A2A04"/>
    <w:rPr>
      <w:rFonts w:ascii="Times New Roman" w:eastAsia="Times New Roman" w:hAnsi="Times New Roman" w:cs="Times New Roman"/>
      <w:b w:val="0"/>
      <w:bCs w:val="0"/>
      <w:i/>
      <w:iCs/>
      <w:smallCaps w:val="0"/>
      <w:strike w:val="0"/>
      <w:color w:val="000000"/>
      <w:spacing w:val="0"/>
      <w:w w:val="100"/>
      <w:position w:val="0"/>
      <w:sz w:val="28"/>
      <w:szCs w:val="28"/>
      <w:u w:val="none"/>
      <w:shd w:val="clear" w:color="auto" w:fill="FFFFFF"/>
      <w:lang w:val="vi-VN"/>
    </w:rPr>
  </w:style>
  <w:style w:type="character" w:styleId="Hyperlink">
    <w:name w:val="Hyperlink"/>
    <w:uiPriority w:val="99"/>
    <w:rsid w:val="005575A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0147609">
      <w:bodyDiv w:val="1"/>
      <w:marLeft w:val="0"/>
      <w:marRight w:val="0"/>
      <w:marTop w:val="0"/>
      <w:marBottom w:val="0"/>
      <w:divBdr>
        <w:top w:val="none" w:sz="0" w:space="0" w:color="auto"/>
        <w:left w:val="none" w:sz="0" w:space="0" w:color="auto"/>
        <w:bottom w:val="none" w:sz="0" w:space="0" w:color="auto"/>
        <w:right w:val="none" w:sz="0" w:space="0" w:color="auto"/>
      </w:divBdr>
    </w:div>
    <w:div w:id="683017570">
      <w:bodyDiv w:val="1"/>
      <w:marLeft w:val="0"/>
      <w:marRight w:val="0"/>
      <w:marTop w:val="0"/>
      <w:marBottom w:val="0"/>
      <w:divBdr>
        <w:top w:val="none" w:sz="0" w:space="0" w:color="auto"/>
        <w:left w:val="none" w:sz="0" w:space="0" w:color="auto"/>
        <w:bottom w:val="none" w:sz="0" w:space="0" w:color="auto"/>
        <w:right w:val="none" w:sz="0" w:space="0" w:color="auto"/>
      </w:divBdr>
    </w:div>
    <w:div w:id="903611728">
      <w:bodyDiv w:val="1"/>
      <w:marLeft w:val="0"/>
      <w:marRight w:val="0"/>
      <w:marTop w:val="0"/>
      <w:marBottom w:val="0"/>
      <w:divBdr>
        <w:top w:val="none" w:sz="0" w:space="0" w:color="auto"/>
        <w:left w:val="none" w:sz="0" w:space="0" w:color="auto"/>
        <w:bottom w:val="none" w:sz="0" w:space="0" w:color="auto"/>
        <w:right w:val="none" w:sz="0" w:space="0" w:color="auto"/>
      </w:divBdr>
    </w:div>
    <w:div w:id="1733506962">
      <w:bodyDiv w:val="1"/>
      <w:marLeft w:val="0"/>
      <w:marRight w:val="0"/>
      <w:marTop w:val="0"/>
      <w:marBottom w:val="0"/>
      <w:divBdr>
        <w:top w:val="none" w:sz="0" w:space="0" w:color="auto"/>
        <w:left w:val="none" w:sz="0" w:space="0" w:color="auto"/>
        <w:bottom w:val="none" w:sz="0" w:space="0" w:color="auto"/>
        <w:right w:val="none" w:sz="0" w:space="0" w:color="auto"/>
      </w:divBdr>
    </w:div>
    <w:div w:id="201387145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2E205D-990B-49DA-9C50-1E18C4E913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714</Words>
  <Characters>4072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SingPC</cp:lastModifiedBy>
  <cp:revision>6</cp:revision>
  <cp:lastPrinted>2025-10-31T03:21:00Z</cp:lastPrinted>
  <dcterms:created xsi:type="dcterms:W3CDTF">2025-11-18T07:43:00Z</dcterms:created>
  <dcterms:modified xsi:type="dcterms:W3CDTF">2025-11-18T07:46:00Z</dcterms:modified>
  <cp:category/>
</cp:coreProperties>
</file>